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1EA02" w14:textId="3EAEF47A" w:rsidR="00155264" w:rsidRPr="00DA521A" w:rsidRDefault="00084086">
      <w:pPr>
        <w:rPr>
          <w:rFonts w:asciiTheme="minorHAnsi" w:hAnsiTheme="minorHAnsi" w:cstheme="minorHAnsi"/>
        </w:rPr>
      </w:pPr>
      <w:r>
        <w:rPr>
          <w:noProof/>
        </w:rPr>
        <w:drawing>
          <wp:anchor distT="0" distB="0" distL="114300" distR="114300" simplePos="0" relativeHeight="251659264" behindDoc="0" locked="0" layoutInCell="1" allowOverlap="1" wp14:anchorId="42492D5C" wp14:editId="09A96E7F">
            <wp:simplePos x="0" y="0"/>
            <wp:positionH relativeFrom="page">
              <wp:posOffset>3962400</wp:posOffset>
            </wp:positionH>
            <wp:positionV relativeFrom="page">
              <wp:posOffset>914400</wp:posOffset>
            </wp:positionV>
            <wp:extent cx="1038225" cy="519113"/>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5191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500D">
        <w:rPr>
          <w:rFonts w:asciiTheme="minorHAnsi" w:hAnsiTheme="minorHAnsi" w:cstheme="minorHAnsi"/>
        </w:rPr>
        <w:t xml:space="preserve">  </w:t>
      </w:r>
    </w:p>
    <w:p w14:paraId="4B7B1037" w14:textId="6F790A5A" w:rsidR="00155264" w:rsidRPr="00DA521A" w:rsidRDefault="00084086">
      <w:pPr>
        <w:rPr>
          <w:rFonts w:asciiTheme="minorHAnsi" w:hAnsiTheme="minorHAnsi" w:cstheme="minorHAnsi"/>
        </w:rPr>
      </w:pPr>
      <w:r>
        <w:rPr>
          <w:rFonts w:asciiTheme="minorHAnsi" w:hAnsiTheme="minorHAnsi" w:cstheme="minorHAnsi"/>
        </w:rPr>
        <w:t xml:space="preserve">                                                    En partenariat avec</w:t>
      </w:r>
      <w:bookmarkStart w:id="0" w:name="_GoBack"/>
      <w:bookmarkEnd w:id="0"/>
    </w:p>
    <w:p w14:paraId="4B29DE61" w14:textId="12225868" w:rsidR="00155264" w:rsidRPr="00240E94" w:rsidRDefault="008F4915">
      <w:pPr>
        <w:pBdr>
          <w:top w:val="dashed" w:sz="4" w:space="1" w:color="00000A"/>
          <w:bottom w:val="dashed" w:sz="4" w:space="1" w:color="00000A"/>
        </w:pBdr>
        <w:jc w:val="center"/>
        <w:rPr>
          <w:rFonts w:asciiTheme="minorHAnsi" w:hAnsiTheme="minorHAnsi" w:cstheme="minorHAnsi"/>
          <w:sz w:val="36"/>
          <w:szCs w:val="36"/>
        </w:rPr>
      </w:pPr>
      <w:r w:rsidRPr="00240E94">
        <w:rPr>
          <w:rFonts w:asciiTheme="minorHAnsi" w:hAnsiTheme="minorHAnsi" w:cstheme="minorHAnsi"/>
          <w:sz w:val="36"/>
          <w:szCs w:val="36"/>
        </w:rPr>
        <w:t xml:space="preserve">DOSSIER de PRESSE du </w:t>
      </w:r>
      <w:r w:rsidR="00371EE9" w:rsidRPr="00240E94">
        <w:rPr>
          <w:rFonts w:asciiTheme="minorHAnsi" w:hAnsiTheme="minorHAnsi" w:cstheme="minorHAnsi"/>
          <w:sz w:val="36"/>
          <w:szCs w:val="36"/>
        </w:rPr>
        <w:t>2</w:t>
      </w:r>
      <w:r w:rsidR="00657512">
        <w:rPr>
          <w:rFonts w:asciiTheme="minorHAnsi" w:hAnsiTheme="minorHAnsi" w:cstheme="minorHAnsi"/>
          <w:sz w:val="36"/>
          <w:szCs w:val="36"/>
        </w:rPr>
        <w:t>8</w:t>
      </w:r>
      <w:r w:rsidR="00371EE9" w:rsidRPr="00240E94">
        <w:rPr>
          <w:rFonts w:asciiTheme="minorHAnsi" w:hAnsiTheme="minorHAnsi" w:cstheme="minorHAnsi"/>
          <w:sz w:val="36"/>
          <w:szCs w:val="36"/>
        </w:rPr>
        <w:t xml:space="preserve"> février 2020</w:t>
      </w:r>
    </w:p>
    <w:p w14:paraId="51CB5D5E" w14:textId="13430086" w:rsidR="00367788" w:rsidRDefault="00367788" w:rsidP="00E50CE3">
      <w:pPr>
        <w:spacing w:after="0"/>
        <w:jc w:val="center"/>
        <w:rPr>
          <w:rFonts w:asciiTheme="minorHAnsi" w:hAnsiTheme="minorHAnsi" w:cstheme="minorHAnsi"/>
          <w:b/>
          <w:bCs/>
          <w:sz w:val="28"/>
          <w:szCs w:val="28"/>
        </w:rPr>
      </w:pPr>
      <w:r w:rsidRPr="00240E94">
        <w:rPr>
          <w:rFonts w:asciiTheme="minorHAnsi" w:hAnsiTheme="minorHAnsi" w:cstheme="minorHAnsi"/>
          <w:b/>
          <w:bCs/>
          <w:sz w:val="28"/>
          <w:szCs w:val="28"/>
        </w:rPr>
        <w:t xml:space="preserve"> « </w:t>
      </w:r>
      <w:r w:rsidR="00371EE9" w:rsidRPr="00240E94">
        <w:rPr>
          <w:rFonts w:asciiTheme="minorHAnsi" w:hAnsiTheme="minorHAnsi" w:cstheme="minorHAnsi"/>
          <w:b/>
          <w:bCs/>
          <w:sz w:val="28"/>
          <w:szCs w:val="28"/>
        </w:rPr>
        <w:t>Au feu ! Que devons-nous faire pour nos forêts ? »</w:t>
      </w:r>
    </w:p>
    <w:p w14:paraId="0C77C037" w14:textId="63C97942" w:rsidR="00B027B2" w:rsidRPr="00657512" w:rsidRDefault="00B027B2" w:rsidP="00E50CE3">
      <w:pPr>
        <w:spacing w:after="0"/>
        <w:jc w:val="center"/>
        <w:rPr>
          <w:rFonts w:asciiTheme="minorHAnsi" w:hAnsiTheme="minorHAnsi" w:cstheme="minorHAnsi"/>
          <w:b/>
          <w:bCs/>
          <w:sz w:val="24"/>
          <w:szCs w:val="24"/>
        </w:rPr>
      </w:pPr>
      <w:r w:rsidRPr="00657512">
        <w:rPr>
          <w:rFonts w:asciiTheme="minorHAnsi" w:hAnsiTheme="minorHAnsi" w:cstheme="minorHAnsi"/>
          <w:b/>
          <w:bCs/>
          <w:sz w:val="24"/>
          <w:szCs w:val="24"/>
        </w:rPr>
        <w:t>La forêt, menace ou opportunité pour le changement climatique ?</w:t>
      </w:r>
    </w:p>
    <w:p w14:paraId="33ECE685" w14:textId="506336CD" w:rsidR="00367788" w:rsidRPr="00240E94" w:rsidRDefault="00367788" w:rsidP="00E50CE3">
      <w:pPr>
        <w:spacing w:after="0"/>
        <w:jc w:val="center"/>
        <w:rPr>
          <w:rFonts w:asciiTheme="minorHAnsi" w:hAnsiTheme="minorHAnsi" w:cstheme="minorHAnsi"/>
        </w:rPr>
      </w:pPr>
      <w:r w:rsidRPr="00240E94">
        <w:rPr>
          <w:rFonts w:asciiTheme="minorHAnsi" w:eastAsia="Times New Roman" w:hAnsiTheme="minorHAnsi" w:cstheme="minorHAnsi"/>
          <w:b/>
          <w:i/>
          <w:sz w:val="28"/>
          <w:szCs w:val="28"/>
        </w:rPr>
        <w:t xml:space="preserve">Les agros vous invitent au débat le mardi </w:t>
      </w:r>
      <w:r w:rsidR="00371EE9" w:rsidRPr="00240E94">
        <w:rPr>
          <w:rFonts w:asciiTheme="minorHAnsi" w:eastAsia="Times New Roman" w:hAnsiTheme="minorHAnsi" w:cstheme="minorHAnsi"/>
          <w:b/>
          <w:i/>
          <w:sz w:val="28"/>
          <w:szCs w:val="28"/>
        </w:rPr>
        <w:t>10 mars 2020</w:t>
      </w:r>
      <w:r w:rsidRPr="00240E94">
        <w:rPr>
          <w:rFonts w:asciiTheme="minorHAnsi" w:eastAsia="Times New Roman" w:hAnsiTheme="minorHAnsi" w:cstheme="minorHAnsi"/>
          <w:b/>
          <w:i/>
          <w:sz w:val="28"/>
          <w:szCs w:val="28"/>
        </w:rPr>
        <w:t xml:space="preserve"> au 5 quai Voltaire à Paris </w:t>
      </w:r>
    </w:p>
    <w:p w14:paraId="2A45B3FB" w14:textId="093A36AF" w:rsidR="00371EE9" w:rsidRPr="00240E94" w:rsidRDefault="00371EE9" w:rsidP="00371EE9">
      <w:pPr>
        <w:spacing w:before="100" w:beforeAutospacing="1" w:after="100" w:afterAutospacing="1" w:line="240" w:lineRule="auto"/>
        <w:rPr>
          <w:rFonts w:asciiTheme="minorHAnsi" w:eastAsia="Times New Roman" w:hAnsiTheme="minorHAnsi" w:cstheme="minorHAnsi"/>
          <w:color w:val="auto"/>
          <w:sz w:val="24"/>
          <w:szCs w:val="24"/>
          <w:lang w:eastAsia="fr-FR"/>
        </w:rPr>
      </w:pPr>
      <w:r w:rsidRPr="00240E94">
        <w:rPr>
          <w:rFonts w:asciiTheme="minorHAnsi" w:eastAsia="Times New Roman" w:hAnsiTheme="minorHAnsi" w:cstheme="minorHAnsi"/>
          <w:color w:val="auto"/>
          <w:sz w:val="24"/>
          <w:szCs w:val="24"/>
          <w:lang w:eastAsia="fr-FR"/>
        </w:rPr>
        <w:t>Changement climatique, hausse des températures, sécheresses et précipitations extrêmes, et surtout, interrogation sur la capacité de nos sociétés à affronter les changements brutaux et spectaculaires qui s’opèrent sous nos yeux.</w:t>
      </w:r>
    </w:p>
    <w:p w14:paraId="4F1663F2" w14:textId="77777777" w:rsidR="00371EE9" w:rsidRPr="00240E94" w:rsidRDefault="00371EE9" w:rsidP="00371EE9">
      <w:pPr>
        <w:spacing w:before="100" w:beforeAutospacing="1" w:after="100" w:afterAutospacing="1" w:line="240" w:lineRule="auto"/>
        <w:rPr>
          <w:rFonts w:asciiTheme="minorHAnsi" w:eastAsia="Times New Roman" w:hAnsiTheme="minorHAnsi" w:cstheme="minorHAnsi"/>
          <w:color w:val="auto"/>
          <w:sz w:val="24"/>
          <w:szCs w:val="24"/>
          <w:lang w:eastAsia="fr-FR"/>
        </w:rPr>
      </w:pPr>
      <w:r w:rsidRPr="00240E94">
        <w:rPr>
          <w:rFonts w:asciiTheme="minorHAnsi" w:eastAsia="Times New Roman" w:hAnsiTheme="minorHAnsi" w:cstheme="minorHAnsi"/>
          <w:color w:val="auto"/>
          <w:sz w:val="24"/>
          <w:szCs w:val="24"/>
          <w:lang w:eastAsia="fr-FR"/>
        </w:rPr>
        <w:t>Le ravage des forêts par l’incendie menace profondément la régulation du cycle du carbone et la biodiversité. Il n’existe pas de vie terrestre sans photosynthèse.</w:t>
      </w:r>
    </w:p>
    <w:p w14:paraId="29052ADC" w14:textId="1DA30D54" w:rsidR="00371EE9" w:rsidRPr="00240E94" w:rsidRDefault="00371EE9" w:rsidP="00371EE9">
      <w:pPr>
        <w:spacing w:before="100" w:beforeAutospacing="1" w:after="100" w:afterAutospacing="1" w:line="240" w:lineRule="auto"/>
        <w:rPr>
          <w:rFonts w:asciiTheme="minorHAnsi" w:eastAsia="Times New Roman" w:hAnsiTheme="minorHAnsi" w:cstheme="minorHAnsi"/>
          <w:color w:val="auto"/>
          <w:sz w:val="24"/>
          <w:szCs w:val="24"/>
          <w:lang w:eastAsia="fr-FR"/>
        </w:rPr>
      </w:pPr>
      <w:r w:rsidRPr="00240E94">
        <w:rPr>
          <w:rFonts w:asciiTheme="minorHAnsi" w:eastAsia="Times New Roman" w:hAnsiTheme="minorHAnsi" w:cstheme="minorHAnsi"/>
          <w:color w:val="auto"/>
          <w:sz w:val="24"/>
          <w:szCs w:val="24"/>
          <w:lang w:eastAsia="fr-FR"/>
        </w:rPr>
        <w:t xml:space="preserve">La gestion durable des forêts soulève d’immenses défis démographiques, alimentaires, écologiques, </w:t>
      </w:r>
      <w:r w:rsidR="00B027B2">
        <w:rPr>
          <w:rFonts w:asciiTheme="minorHAnsi" w:eastAsia="Times New Roman" w:hAnsiTheme="minorHAnsi" w:cstheme="minorHAnsi"/>
          <w:color w:val="auto"/>
          <w:sz w:val="24"/>
          <w:szCs w:val="24"/>
          <w:lang w:eastAsia="fr-FR"/>
        </w:rPr>
        <w:t>économiques.</w:t>
      </w:r>
    </w:p>
    <w:p w14:paraId="5C66DE8A" w14:textId="77777777" w:rsidR="00B027B2" w:rsidRPr="00657512" w:rsidRDefault="00B027B2" w:rsidP="00B027B2">
      <w:pPr>
        <w:numPr>
          <w:ilvl w:val="0"/>
          <w:numId w:val="9"/>
        </w:numPr>
        <w:spacing w:after="0" w:line="240" w:lineRule="auto"/>
        <w:rPr>
          <w:rFonts w:eastAsia="Times New Roman"/>
          <w:b/>
          <w:bCs/>
          <w:color w:val="7030A0"/>
        </w:rPr>
      </w:pPr>
      <w:r w:rsidRPr="00657512">
        <w:rPr>
          <w:rFonts w:eastAsia="Times New Roman"/>
          <w:b/>
          <w:bCs/>
          <w:color w:val="7030A0"/>
        </w:rPr>
        <w:t>La forêt brûle. De quel changement climatique parle-t-on ? Quel impact de la forêt dans l’économie du changement climatique mondial ?</w:t>
      </w:r>
    </w:p>
    <w:p w14:paraId="71743683" w14:textId="77777777" w:rsidR="00B027B2" w:rsidRPr="00657512" w:rsidRDefault="00B027B2" w:rsidP="00B027B2">
      <w:pPr>
        <w:numPr>
          <w:ilvl w:val="0"/>
          <w:numId w:val="9"/>
        </w:numPr>
        <w:spacing w:after="0" w:line="240" w:lineRule="auto"/>
        <w:rPr>
          <w:rFonts w:eastAsia="Times New Roman"/>
          <w:b/>
          <w:bCs/>
          <w:color w:val="7030A0"/>
        </w:rPr>
      </w:pPr>
      <w:r w:rsidRPr="00657512">
        <w:rPr>
          <w:rFonts w:eastAsia="Times New Roman"/>
          <w:b/>
          <w:bCs/>
          <w:color w:val="7030A0"/>
        </w:rPr>
        <w:t>Quelles menaces et quelles réponses pour la forêt française ? Quels leviers économiques, sociétaux, techniques pour adapter la forêt française ?</w:t>
      </w:r>
    </w:p>
    <w:p w14:paraId="125C2C64" w14:textId="30A96683" w:rsidR="00B027B2" w:rsidRPr="00657512" w:rsidRDefault="00B027B2" w:rsidP="00B027B2">
      <w:pPr>
        <w:numPr>
          <w:ilvl w:val="0"/>
          <w:numId w:val="9"/>
        </w:numPr>
        <w:spacing w:after="0" w:line="240" w:lineRule="auto"/>
        <w:rPr>
          <w:rFonts w:eastAsia="Times New Roman"/>
          <w:b/>
          <w:bCs/>
          <w:color w:val="7030A0"/>
        </w:rPr>
      </w:pPr>
      <w:r w:rsidRPr="00657512">
        <w:rPr>
          <w:rFonts w:eastAsia="Times New Roman"/>
          <w:b/>
          <w:bCs/>
          <w:color w:val="7030A0"/>
        </w:rPr>
        <w:t>On fait quoi, avec qui et comment, ici et maintenant ? Quel rôle pour les ingénieurs agrono</w:t>
      </w:r>
      <w:r w:rsidR="00EF6471">
        <w:rPr>
          <w:rFonts w:eastAsia="Times New Roman"/>
          <w:b/>
          <w:bCs/>
          <w:color w:val="7030A0"/>
        </w:rPr>
        <w:t>mes</w:t>
      </w:r>
      <w:r w:rsidRPr="00657512">
        <w:rPr>
          <w:rFonts w:eastAsia="Times New Roman"/>
          <w:b/>
          <w:bCs/>
          <w:color w:val="7030A0"/>
        </w:rPr>
        <w:t xml:space="preserve"> et forestiers ? </w:t>
      </w:r>
    </w:p>
    <w:p w14:paraId="2C3C0E65" w14:textId="67AA75F4" w:rsidR="00A82719" w:rsidRPr="00240E94" w:rsidRDefault="00A82719" w:rsidP="00A82719">
      <w:pPr>
        <w:spacing w:before="100" w:beforeAutospacing="1" w:after="100" w:afterAutospacing="1" w:line="240" w:lineRule="auto"/>
        <w:rPr>
          <w:rFonts w:asciiTheme="minorHAnsi" w:eastAsia="Times New Roman" w:hAnsiTheme="minorHAnsi" w:cstheme="minorHAnsi"/>
          <w:sz w:val="24"/>
          <w:szCs w:val="24"/>
        </w:rPr>
      </w:pPr>
      <w:r w:rsidRPr="00240E94">
        <w:rPr>
          <w:rFonts w:asciiTheme="minorHAnsi" w:eastAsia="Times New Roman" w:hAnsiTheme="minorHAnsi" w:cstheme="minorHAnsi"/>
          <w:color w:val="auto"/>
          <w:sz w:val="24"/>
          <w:szCs w:val="24"/>
          <w:lang w:eastAsia="fr-FR"/>
        </w:rPr>
        <w:t>T</w:t>
      </w:r>
      <w:r w:rsidR="00367788" w:rsidRPr="00240E94">
        <w:rPr>
          <w:rFonts w:asciiTheme="minorHAnsi" w:eastAsia="Times New Roman" w:hAnsiTheme="minorHAnsi" w:cstheme="minorHAnsi"/>
          <w:sz w:val="24"/>
          <w:szCs w:val="24"/>
        </w:rPr>
        <w:t xml:space="preserve">elles sont </w:t>
      </w:r>
      <w:r w:rsidR="00B027B2">
        <w:rPr>
          <w:rFonts w:asciiTheme="minorHAnsi" w:eastAsia="Times New Roman" w:hAnsiTheme="minorHAnsi" w:cstheme="minorHAnsi"/>
          <w:sz w:val="24"/>
          <w:szCs w:val="24"/>
        </w:rPr>
        <w:t>une partie d</w:t>
      </w:r>
      <w:r w:rsidR="00367788" w:rsidRPr="00240E94">
        <w:rPr>
          <w:rFonts w:asciiTheme="minorHAnsi" w:eastAsia="Times New Roman" w:hAnsiTheme="minorHAnsi" w:cstheme="minorHAnsi"/>
          <w:sz w:val="24"/>
          <w:szCs w:val="24"/>
        </w:rPr>
        <w:t xml:space="preserve">es questions que poseront les Agros à leurs invités lors de leur prochain Mardi du Quai Voltaire le </w:t>
      </w:r>
      <w:r w:rsidR="00371EE9" w:rsidRPr="00240E94">
        <w:rPr>
          <w:rFonts w:asciiTheme="minorHAnsi" w:eastAsia="Times New Roman" w:hAnsiTheme="minorHAnsi" w:cstheme="minorHAnsi"/>
          <w:sz w:val="24"/>
          <w:szCs w:val="24"/>
        </w:rPr>
        <w:t>10 mars</w:t>
      </w:r>
      <w:r w:rsidR="00367788" w:rsidRPr="00240E94">
        <w:rPr>
          <w:rFonts w:asciiTheme="minorHAnsi" w:eastAsia="Times New Roman" w:hAnsiTheme="minorHAnsi" w:cstheme="minorHAnsi"/>
          <w:sz w:val="24"/>
          <w:szCs w:val="24"/>
        </w:rPr>
        <w:t xml:space="preserve"> à Paris. Dans l’esprit des MQV, avec respect et sympathie, et parfois une touche d’impertinence, plusieurs points de vue se confrontent et suggèrent des pistes d’action à court et moyen terme.</w:t>
      </w:r>
    </w:p>
    <w:p w14:paraId="6A334356" w14:textId="2B204533" w:rsidR="00367788" w:rsidRPr="00240E94" w:rsidRDefault="00E50CE3" w:rsidP="00E50CE3">
      <w:pPr>
        <w:spacing w:before="100" w:beforeAutospacing="1" w:after="0" w:line="240" w:lineRule="auto"/>
        <w:ind w:left="2832"/>
        <w:rPr>
          <w:rFonts w:asciiTheme="minorHAnsi" w:hAnsiTheme="minorHAnsi" w:cstheme="minorHAnsi"/>
          <w:b/>
          <w:bCs/>
          <w:sz w:val="24"/>
          <w:szCs w:val="24"/>
        </w:rPr>
      </w:pPr>
      <w:r w:rsidRPr="00240E94">
        <w:rPr>
          <w:rFonts w:asciiTheme="minorHAnsi" w:hAnsiTheme="minorHAnsi" w:cstheme="minorHAnsi"/>
          <w:sz w:val="24"/>
          <w:szCs w:val="24"/>
        </w:rPr>
        <w:t xml:space="preserve">     </w:t>
      </w:r>
      <w:r w:rsidR="00367788" w:rsidRPr="00240E94">
        <w:rPr>
          <w:rFonts w:asciiTheme="minorHAnsi" w:hAnsiTheme="minorHAnsi" w:cstheme="minorHAnsi"/>
          <w:b/>
          <w:bCs/>
          <w:sz w:val="24"/>
          <w:szCs w:val="24"/>
        </w:rPr>
        <w:t xml:space="preserve">Mardi </w:t>
      </w:r>
      <w:r w:rsidR="00371EE9" w:rsidRPr="00240E94">
        <w:rPr>
          <w:rFonts w:asciiTheme="minorHAnsi" w:hAnsiTheme="minorHAnsi" w:cstheme="minorHAnsi"/>
          <w:b/>
          <w:bCs/>
          <w:sz w:val="24"/>
          <w:szCs w:val="24"/>
        </w:rPr>
        <w:t>10 mars 2020</w:t>
      </w:r>
      <w:r w:rsidR="00367788" w:rsidRPr="00240E94">
        <w:rPr>
          <w:rFonts w:asciiTheme="minorHAnsi" w:hAnsiTheme="minorHAnsi" w:cstheme="minorHAnsi"/>
          <w:b/>
          <w:bCs/>
          <w:sz w:val="24"/>
          <w:szCs w:val="24"/>
        </w:rPr>
        <w:t xml:space="preserve"> de 19 h à 21 h</w:t>
      </w:r>
    </w:p>
    <w:p w14:paraId="4BAB3426" w14:textId="03C47443" w:rsidR="00367788" w:rsidRPr="00240E94" w:rsidRDefault="00367788" w:rsidP="00E50CE3">
      <w:pPr>
        <w:widowControl w:val="0"/>
        <w:spacing w:after="0" w:line="163" w:lineRule="auto"/>
        <w:jc w:val="center"/>
        <w:rPr>
          <w:rFonts w:asciiTheme="minorHAnsi" w:hAnsiTheme="minorHAnsi" w:cstheme="minorHAnsi"/>
          <w:b/>
          <w:bCs/>
          <w:sz w:val="24"/>
          <w:szCs w:val="24"/>
        </w:rPr>
      </w:pPr>
      <w:proofErr w:type="gramStart"/>
      <w:r w:rsidRPr="00240E94">
        <w:rPr>
          <w:rFonts w:asciiTheme="minorHAnsi" w:hAnsiTheme="minorHAnsi" w:cstheme="minorHAnsi"/>
          <w:b/>
          <w:bCs/>
          <w:sz w:val="24"/>
          <w:szCs w:val="24"/>
        </w:rPr>
        <w:t>au</w:t>
      </w:r>
      <w:proofErr w:type="gramEnd"/>
      <w:r w:rsidRPr="00240E94">
        <w:rPr>
          <w:rFonts w:asciiTheme="minorHAnsi" w:hAnsiTheme="minorHAnsi" w:cstheme="minorHAnsi"/>
          <w:b/>
          <w:bCs/>
          <w:sz w:val="24"/>
          <w:szCs w:val="24"/>
        </w:rPr>
        <w:t xml:space="preserve"> 5 quai Voltaire – 75007 PARIS</w:t>
      </w:r>
    </w:p>
    <w:p w14:paraId="22ACE7D9" w14:textId="77777777" w:rsidR="00DA521A" w:rsidRPr="00240E94" w:rsidRDefault="00DA521A" w:rsidP="00E50CE3">
      <w:pPr>
        <w:widowControl w:val="0"/>
        <w:spacing w:after="0" w:line="163" w:lineRule="auto"/>
        <w:jc w:val="center"/>
        <w:rPr>
          <w:rFonts w:asciiTheme="minorHAnsi" w:hAnsiTheme="minorHAnsi" w:cstheme="minorHAnsi"/>
          <w:sz w:val="24"/>
          <w:szCs w:val="24"/>
        </w:rPr>
      </w:pPr>
    </w:p>
    <w:p w14:paraId="01FC83F4" w14:textId="77777777" w:rsidR="00367788" w:rsidRPr="00240E94" w:rsidRDefault="00367788" w:rsidP="00367788">
      <w:pPr>
        <w:rPr>
          <w:rFonts w:asciiTheme="minorHAnsi" w:hAnsiTheme="minorHAnsi" w:cstheme="minorHAnsi"/>
          <w:sz w:val="18"/>
          <w:szCs w:val="18"/>
        </w:rPr>
      </w:pPr>
      <w:r w:rsidRPr="00240E94">
        <w:rPr>
          <w:rFonts w:asciiTheme="minorHAnsi" w:hAnsiTheme="minorHAnsi" w:cstheme="minorHAnsi"/>
          <w:sz w:val="18"/>
          <w:szCs w:val="18"/>
        </w:rPr>
        <w:t>Avec :</w:t>
      </w:r>
    </w:p>
    <w:tbl>
      <w:tblPr>
        <w:tblStyle w:val="Grilledutableau"/>
        <w:tblW w:w="10173" w:type="dxa"/>
        <w:tblLook w:val="04A0" w:firstRow="1" w:lastRow="0" w:firstColumn="1" w:lastColumn="0" w:noHBand="0" w:noVBand="1"/>
      </w:tblPr>
      <w:tblGrid>
        <w:gridCol w:w="4531"/>
        <w:gridCol w:w="5642"/>
      </w:tblGrid>
      <w:tr w:rsidR="00787F24" w:rsidRPr="00240E94" w14:paraId="542E1D27" w14:textId="77777777" w:rsidTr="00E50CE3">
        <w:trPr>
          <w:trHeight w:val="795"/>
        </w:trPr>
        <w:tc>
          <w:tcPr>
            <w:tcW w:w="4531" w:type="dxa"/>
            <w:tcBorders>
              <w:top w:val="single" w:sz="4" w:space="0" w:color="auto"/>
              <w:left w:val="single" w:sz="4" w:space="0" w:color="auto"/>
              <w:bottom w:val="single" w:sz="4" w:space="0" w:color="auto"/>
              <w:right w:val="single" w:sz="4" w:space="0" w:color="auto"/>
            </w:tcBorders>
            <w:hideMark/>
          </w:tcPr>
          <w:p w14:paraId="2E04B17F" w14:textId="6405B726" w:rsidR="00787F24" w:rsidRPr="00240E94" w:rsidRDefault="00371EE9">
            <w:pPr>
              <w:rPr>
                <w:rFonts w:asciiTheme="minorHAnsi" w:hAnsiTheme="minorHAnsi" w:cstheme="minorHAnsi"/>
                <w:sz w:val="24"/>
                <w:szCs w:val="24"/>
              </w:rPr>
            </w:pPr>
            <w:r w:rsidRPr="00240E94">
              <w:rPr>
                <w:rFonts w:asciiTheme="minorHAnsi" w:eastAsia="Times New Roman" w:hAnsiTheme="minorHAnsi" w:cstheme="minorHAnsi"/>
                <w:b/>
                <w:bCs/>
                <w:sz w:val="24"/>
                <w:szCs w:val="24"/>
              </w:rPr>
              <w:t xml:space="preserve">Sylvie Coisne, </w:t>
            </w:r>
            <w:r w:rsidR="00B027B2" w:rsidRPr="00B027B2">
              <w:rPr>
                <w:rFonts w:asciiTheme="minorHAnsi" w:eastAsia="Times New Roman" w:hAnsiTheme="minorHAnsi" w:cstheme="minorHAnsi"/>
                <w:sz w:val="24"/>
                <w:szCs w:val="24"/>
              </w:rPr>
              <w:t>propriétaire</w:t>
            </w:r>
            <w:r w:rsidR="00B027B2">
              <w:rPr>
                <w:rFonts w:asciiTheme="minorHAnsi" w:eastAsia="Times New Roman" w:hAnsiTheme="minorHAnsi" w:cstheme="minorHAnsi"/>
                <w:b/>
                <w:bCs/>
                <w:sz w:val="24"/>
                <w:szCs w:val="24"/>
              </w:rPr>
              <w:t xml:space="preserve"> </w:t>
            </w:r>
            <w:r w:rsidRPr="00240E94">
              <w:rPr>
                <w:rFonts w:asciiTheme="minorHAnsi" w:eastAsia="Times New Roman" w:hAnsiTheme="minorHAnsi" w:cstheme="minorHAnsi"/>
                <w:sz w:val="24"/>
                <w:szCs w:val="24"/>
              </w:rPr>
              <w:t>exploitante forestière</w:t>
            </w:r>
          </w:p>
        </w:tc>
        <w:tc>
          <w:tcPr>
            <w:tcW w:w="5642" w:type="dxa"/>
            <w:tcBorders>
              <w:top w:val="single" w:sz="4" w:space="0" w:color="auto"/>
              <w:left w:val="single" w:sz="4" w:space="0" w:color="auto"/>
              <w:bottom w:val="single" w:sz="4" w:space="0" w:color="auto"/>
              <w:right w:val="single" w:sz="4" w:space="0" w:color="auto"/>
            </w:tcBorders>
            <w:hideMark/>
          </w:tcPr>
          <w:p w14:paraId="47986881" w14:textId="2F3BCD32" w:rsidR="0076720F" w:rsidRDefault="00371EE9" w:rsidP="00371EE9">
            <w:pPr>
              <w:spacing w:after="0"/>
              <w:rPr>
                <w:rFonts w:asciiTheme="minorHAnsi" w:hAnsiTheme="minorHAnsi" w:cstheme="minorHAnsi"/>
                <w:sz w:val="24"/>
                <w:szCs w:val="24"/>
              </w:rPr>
            </w:pPr>
            <w:r w:rsidRPr="00240E94">
              <w:rPr>
                <w:rFonts w:asciiTheme="minorHAnsi" w:eastAsia="Times New Roman" w:hAnsiTheme="minorHAnsi" w:cstheme="minorHAnsi"/>
                <w:b/>
                <w:bCs/>
                <w:sz w:val="24"/>
                <w:szCs w:val="24"/>
              </w:rPr>
              <w:t xml:space="preserve">Charles </w:t>
            </w:r>
            <w:proofErr w:type="spellStart"/>
            <w:r w:rsidRPr="00240E94">
              <w:rPr>
                <w:rFonts w:asciiTheme="minorHAnsi" w:eastAsia="Times New Roman" w:hAnsiTheme="minorHAnsi" w:cstheme="minorHAnsi"/>
                <w:b/>
                <w:bCs/>
                <w:sz w:val="24"/>
                <w:szCs w:val="24"/>
              </w:rPr>
              <w:t>Dereix</w:t>
            </w:r>
            <w:proofErr w:type="spellEnd"/>
            <w:r w:rsidRPr="00240E94">
              <w:rPr>
                <w:rFonts w:asciiTheme="minorHAnsi" w:eastAsia="Times New Roman" w:hAnsiTheme="minorHAnsi" w:cstheme="minorHAnsi"/>
                <w:b/>
                <w:bCs/>
                <w:sz w:val="24"/>
                <w:szCs w:val="24"/>
              </w:rPr>
              <w:t xml:space="preserve">, </w:t>
            </w:r>
            <w:r w:rsidRPr="00240E94">
              <w:rPr>
                <w:rFonts w:asciiTheme="minorHAnsi" w:hAnsiTheme="minorHAnsi" w:cstheme="minorHAnsi"/>
                <w:sz w:val="24"/>
                <w:szCs w:val="24"/>
              </w:rPr>
              <w:t xml:space="preserve">(ENGREF 83), président de </w:t>
            </w:r>
          </w:p>
          <w:p w14:paraId="55A91F99" w14:textId="0C2376FC" w:rsidR="00787F24" w:rsidRPr="00240E94" w:rsidRDefault="00371EE9" w:rsidP="00371EE9">
            <w:pPr>
              <w:spacing w:after="0"/>
              <w:rPr>
                <w:rFonts w:asciiTheme="minorHAnsi" w:eastAsia="Times New Roman" w:hAnsiTheme="minorHAnsi" w:cstheme="minorHAnsi"/>
                <w:sz w:val="24"/>
                <w:szCs w:val="24"/>
              </w:rPr>
            </w:pPr>
            <w:r w:rsidRPr="00240E94">
              <w:rPr>
                <w:rFonts w:asciiTheme="minorHAnsi" w:hAnsiTheme="minorHAnsi" w:cstheme="minorHAnsi"/>
                <w:sz w:val="24"/>
                <w:szCs w:val="24"/>
              </w:rPr>
              <w:t>« Forêt méditerranéenne »</w:t>
            </w:r>
          </w:p>
        </w:tc>
      </w:tr>
      <w:tr w:rsidR="00787F24" w:rsidRPr="00240E94" w14:paraId="52C22266" w14:textId="77777777" w:rsidTr="00E50CE3">
        <w:trPr>
          <w:trHeight w:val="906"/>
        </w:trPr>
        <w:tc>
          <w:tcPr>
            <w:tcW w:w="4531" w:type="dxa"/>
            <w:tcBorders>
              <w:top w:val="single" w:sz="4" w:space="0" w:color="auto"/>
              <w:left w:val="single" w:sz="4" w:space="0" w:color="auto"/>
              <w:bottom w:val="single" w:sz="4" w:space="0" w:color="auto"/>
              <w:right w:val="single" w:sz="4" w:space="0" w:color="auto"/>
            </w:tcBorders>
            <w:hideMark/>
          </w:tcPr>
          <w:p w14:paraId="08214294" w14:textId="243BBDD3" w:rsidR="00787F24" w:rsidRPr="00240E94" w:rsidRDefault="00DA44E3">
            <w:pPr>
              <w:rPr>
                <w:rFonts w:asciiTheme="minorHAnsi" w:eastAsia="Times New Roman" w:hAnsiTheme="minorHAnsi" w:cstheme="minorHAnsi"/>
                <w:b/>
                <w:bCs/>
                <w:sz w:val="24"/>
                <w:szCs w:val="24"/>
              </w:rPr>
            </w:pPr>
            <w:r w:rsidRPr="00240E94">
              <w:rPr>
                <w:rStyle w:val="lev"/>
                <w:rFonts w:asciiTheme="minorHAnsi" w:hAnsiTheme="minorHAnsi" w:cstheme="minorHAnsi"/>
                <w:sz w:val="24"/>
                <w:szCs w:val="24"/>
              </w:rPr>
              <w:t>Franck Lecocq</w:t>
            </w:r>
            <w:r w:rsidR="00B027B2">
              <w:rPr>
                <w:rStyle w:val="lev"/>
                <w:rFonts w:asciiTheme="minorHAnsi" w:hAnsiTheme="minorHAnsi" w:cstheme="minorHAnsi"/>
                <w:sz w:val="24"/>
                <w:szCs w:val="24"/>
              </w:rPr>
              <w:t xml:space="preserve"> </w:t>
            </w:r>
            <w:r w:rsidR="00B027B2" w:rsidRPr="00B027B2">
              <w:rPr>
                <w:rStyle w:val="lev"/>
                <w:b w:val="0"/>
                <w:bCs w:val="0"/>
              </w:rPr>
              <w:t>(ENGREF 96, X 91)</w:t>
            </w:r>
            <w:r w:rsidR="00B027B2">
              <w:rPr>
                <w:rStyle w:val="lev"/>
                <w:b w:val="0"/>
                <w:bCs w:val="0"/>
              </w:rPr>
              <w:t xml:space="preserve">, </w:t>
            </w:r>
            <w:r w:rsidR="0074419E" w:rsidRPr="0074419E">
              <w:rPr>
                <w:rFonts w:asciiTheme="minorHAnsi" w:hAnsiTheme="minorHAnsi" w:cstheme="minorHAnsi"/>
                <w:sz w:val="24"/>
                <w:szCs w:val="24"/>
              </w:rPr>
              <w:t>professeur d’économie à AgroParisTech, directeur du Centre International de Recherche sur l’Environnement et le Développement</w:t>
            </w:r>
          </w:p>
        </w:tc>
        <w:tc>
          <w:tcPr>
            <w:tcW w:w="5642" w:type="dxa"/>
            <w:tcBorders>
              <w:top w:val="single" w:sz="4" w:space="0" w:color="auto"/>
              <w:left w:val="single" w:sz="4" w:space="0" w:color="auto"/>
              <w:bottom w:val="single" w:sz="4" w:space="0" w:color="auto"/>
              <w:right w:val="single" w:sz="4" w:space="0" w:color="auto"/>
            </w:tcBorders>
            <w:hideMark/>
          </w:tcPr>
          <w:p w14:paraId="7F03E055" w14:textId="2AAAD093" w:rsidR="00787F24" w:rsidRPr="00240E94" w:rsidRDefault="00DA44E3">
            <w:pPr>
              <w:spacing w:after="0" w:line="240" w:lineRule="auto"/>
              <w:rPr>
                <w:rFonts w:asciiTheme="minorHAnsi" w:hAnsiTheme="minorHAnsi" w:cstheme="minorHAnsi"/>
                <w:sz w:val="24"/>
                <w:szCs w:val="24"/>
              </w:rPr>
            </w:pPr>
            <w:r w:rsidRPr="00240E94">
              <w:rPr>
                <w:rStyle w:val="lev"/>
                <w:rFonts w:asciiTheme="minorHAnsi" w:hAnsiTheme="minorHAnsi" w:cstheme="minorHAnsi"/>
                <w:sz w:val="24"/>
                <w:szCs w:val="24"/>
              </w:rPr>
              <w:t xml:space="preserve">Laurent </w:t>
            </w:r>
            <w:proofErr w:type="spellStart"/>
            <w:r w:rsidRPr="00240E94">
              <w:rPr>
                <w:rStyle w:val="lev"/>
                <w:rFonts w:asciiTheme="minorHAnsi" w:hAnsiTheme="minorHAnsi" w:cstheme="minorHAnsi"/>
                <w:sz w:val="24"/>
                <w:szCs w:val="24"/>
              </w:rPr>
              <w:t>Piermont</w:t>
            </w:r>
            <w:proofErr w:type="spellEnd"/>
            <w:r w:rsidRPr="00240E94">
              <w:rPr>
                <w:rStyle w:val="lev"/>
                <w:rFonts w:asciiTheme="minorHAnsi" w:hAnsiTheme="minorHAnsi" w:cstheme="minorHAnsi"/>
                <w:sz w:val="24"/>
                <w:szCs w:val="24"/>
              </w:rPr>
              <w:t xml:space="preserve"> </w:t>
            </w:r>
            <w:r w:rsidRPr="00240E94">
              <w:rPr>
                <w:rStyle w:val="lev"/>
                <w:rFonts w:asciiTheme="minorHAnsi" w:hAnsiTheme="minorHAnsi" w:cstheme="minorHAnsi"/>
                <w:b w:val="0"/>
                <w:bCs w:val="0"/>
                <w:sz w:val="24"/>
                <w:szCs w:val="24"/>
              </w:rPr>
              <w:t>(M</w:t>
            </w:r>
            <w:r w:rsidR="00522752">
              <w:rPr>
                <w:rStyle w:val="lev"/>
                <w:rFonts w:asciiTheme="minorHAnsi" w:hAnsiTheme="minorHAnsi" w:cstheme="minorHAnsi"/>
                <w:b w:val="0"/>
                <w:bCs w:val="0"/>
                <w:sz w:val="24"/>
                <w:szCs w:val="24"/>
              </w:rPr>
              <w:t xml:space="preserve"> </w:t>
            </w:r>
            <w:r w:rsidR="00522752" w:rsidRPr="00522752">
              <w:rPr>
                <w:rStyle w:val="lev"/>
                <w:b w:val="0"/>
                <w:bCs w:val="0"/>
                <w:sz w:val="24"/>
                <w:szCs w:val="24"/>
              </w:rPr>
              <w:t>72</w:t>
            </w:r>
            <w:r w:rsidRPr="00240E94">
              <w:rPr>
                <w:rStyle w:val="lev"/>
                <w:rFonts w:asciiTheme="minorHAnsi" w:hAnsiTheme="minorHAnsi" w:cstheme="minorHAnsi"/>
                <w:b w:val="0"/>
                <w:bCs w:val="0"/>
                <w:sz w:val="24"/>
                <w:szCs w:val="24"/>
              </w:rPr>
              <w:t>)</w:t>
            </w:r>
            <w:r w:rsidRPr="00240E94">
              <w:rPr>
                <w:rFonts w:asciiTheme="minorHAnsi" w:hAnsiTheme="minorHAnsi" w:cstheme="minorHAnsi"/>
                <w:b/>
                <w:bCs/>
                <w:sz w:val="24"/>
                <w:szCs w:val="24"/>
              </w:rPr>
              <w:t>,</w:t>
            </w:r>
            <w:r w:rsidRPr="00240E94">
              <w:rPr>
                <w:rFonts w:asciiTheme="minorHAnsi" w:hAnsiTheme="minorHAnsi" w:cstheme="minorHAnsi"/>
                <w:sz w:val="24"/>
                <w:szCs w:val="24"/>
              </w:rPr>
              <w:t xml:space="preserve"> ancien P-DG de la Société Forestière de la caisse des dépôts, fondateur et 1er président de CDC Biodiversité</w:t>
            </w:r>
          </w:p>
        </w:tc>
      </w:tr>
    </w:tbl>
    <w:p w14:paraId="1D74397A" w14:textId="77777777" w:rsidR="00657512" w:rsidRDefault="00367788" w:rsidP="00E50CE3">
      <w:pPr>
        <w:spacing w:line="240" w:lineRule="auto"/>
        <w:jc w:val="both"/>
        <w:rPr>
          <w:rFonts w:asciiTheme="minorHAnsi" w:hAnsiTheme="minorHAnsi" w:cstheme="minorHAnsi"/>
        </w:rPr>
      </w:pPr>
      <w:r w:rsidRPr="00240E94">
        <w:rPr>
          <w:rFonts w:asciiTheme="minorHAnsi" w:eastAsia="Times New Roman" w:hAnsiTheme="minorHAnsi" w:cstheme="minorHAnsi"/>
          <w:sz w:val="24"/>
          <w:szCs w:val="24"/>
        </w:rPr>
        <w:t xml:space="preserve">Débat animé par </w:t>
      </w:r>
      <w:r w:rsidR="00DA44E3" w:rsidRPr="00240E94">
        <w:rPr>
          <w:rFonts w:asciiTheme="minorHAnsi" w:eastAsia="Times New Roman" w:hAnsiTheme="minorHAnsi" w:cstheme="minorHAnsi"/>
          <w:b/>
          <w:bCs/>
          <w:sz w:val="24"/>
          <w:szCs w:val="24"/>
        </w:rPr>
        <w:t xml:space="preserve">Jean-Louis </w:t>
      </w:r>
      <w:proofErr w:type="spellStart"/>
      <w:r w:rsidR="00DA44E3" w:rsidRPr="00240E94">
        <w:rPr>
          <w:rFonts w:asciiTheme="minorHAnsi" w:eastAsia="Times New Roman" w:hAnsiTheme="minorHAnsi" w:cstheme="minorHAnsi"/>
          <w:b/>
          <w:bCs/>
          <w:sz w:val="24"/>
          <w:szCs w:val="24"/>
        </w:rPr>
        <w:t>Caffier</w:t>
      </w:r>
      <w:proofErr w:type="spellEnd"/>
      <w:r w:rsidR="00A82719" w:rsidRPr="00240E94">
        <w:rPr>
          <w:rFonts w:asciiTheme="minorHAnsi" w:hAnsiTheme="minorHAnsi" w:cstheme="minorHAnsi"/>
        </w:rPr>
        <w:t xml:space="preserve">, </w:t>
      </w:r>
      <w:r w:rsidR="00DA44E3" w:rsidRPr="00240E94">
        <w:rPr>
          <w:rFonts w:asciiTheme="minorHAnsi" w:hAnsiTheme="minorHAnsi" w:cstheme="minorHAnsi"/>
        </w:rPr>
        <w:t>rédacteur-journaliste à BFMTV.</w:t>
      </w:r>
    </w:p>
    <w:p w14:paraId="0CE62610" w14:textId="02C011B7" w:rsidR="00155264" w:rsidRPr="00240E94" w:rsidRDefault="00E50CE3" w:rsidP="00E50CE3">
      <w:pPr>
        <w:spacing w:line="240" w:lineRule="auto"/>
        <w:jc w:val="both"/>
        <w:rPr>
          <w:rFonts w:asciiTheme="minorHAnsi" w:hAnsiTheme="minorHAnsi" w:cstheme="minorHAnsi"/>
        </w:rPr>
      </w:pPr>
      <w:r w:rsidRPr="00240E94">
        <w:rPr>
          <w:rFonts w:asciiTheme="minorHAnsi" w:hAnsiTheme="minorHAnsi" w:cstheme="minorHAnsi"/>
          <w:sz w:val="24"/>
          <w:szCs w:val="24"/>
        </w:rPr>
        <w:t xml:space="preserve">Retransmission en direct via Facebook live le jour de l’événement sur la page AgroParisTech Alumni. Buffet convivial à 21h </w:t>
      </w:r>
      <w:r w:rsidR="008F4915" w:rsidRPr="00240E94">
        <w:rPr>
          <w:rFonts w:asciiTheme="minorHAnsi" w:hAnsiTheme="minorHAnsi" w:cstheme="minorHAnsi"/>
          <w:b/>
          <w:bCs/>
        </w:rPr>
        <w:t xml:space="preserve">Inscriptions auprès de Laurence Le Dain - </w:t>
      </w:r>
      <w:r w:rsidR="008F4915" w:rsidRPr="00240E94">
        <w:rPr>
          <w:rFonts w:asciiTheme="minorHAnsi" w:hAnsiTheme="minorHAnsi" w:cstheme="minorHAnsi"/>
          <w:b/>
          <w:bCs/>
          <w:sz w:val="20"/>
          <w:szCs w:val="20"/>
        </w:rPr>
        <w:t xml:space="preserve"> </w:t>
      </w:r>
      <w:hyperlink r:id="rId9">
        <w:r w:rsidR="008F4915" w:rsidRPr="00240E94">
          <w:rPr>
            <w:rStyle w:val="LienInternet"/>
            <w:rFonts w:asciiTheme="minorHAnsi" w:hAnsiTheme="minorHAnsi" w:cstheme="minorHAnsi"/>
            <w:b/>
            <w:bCs/>
            <w:sz w:val="20"/>
            <w:szCs w:val="20"/>
          </w:rPr>
          <w:t>l.ledain@apta</w:t>
        </w:r>
        <w:bookmarkStart w:id="1" w:name="_GoBack1"/>
        <w:bookmarkEnd w:id="1"/>
        <w:r w:rsidR="008F4915" w:rsidRPr="00240E94">
          <w:rPr>
            <w:rStyle w:val="LienInternet"/>
            <w:rFonts w:asciiTheme="minorHAnsi" w:hAnsiTheme="minorHAnsi" w:cstheme="minorHAnsi"/>
            <w:b/>
            <w:bCs/>
            <w:sz w:val="20"/>
            <w:szCs w:val="20"/>
          </w:rPr>
          <w:t>lumni.org</w:t>
        </w:r>
      </w:hyperlink>
      <w:r w:rsidR="008F4915" w:rsidRPr="00240E94">
        <w:rPr>
          <w:rFonts w:asciiTheme="minorHAnsi" w:hAnsiTheme="minorHAnsi" w:cstheme="minorHAnsi"/>
          <w:b/>
          <w:bCs/>
          <w:sz w:val="20"/>
          <w:szCs w:val="20"/>
        </w:rPr>
        <w:t xml:space="preserve"> : 01 42 60 25 00 </w:t>
      </w:r>
    </w:p>
    <w:p w14:paraId="109732D6" w14:textId="12E24B4B" w:rsidR="006E1F3B" w:rsidRPr="00240E94" w:rsidRDefault="006E1F3B" w:rsidP="006E1F3B">
      <w:pPr>
        <w:rPr>
          <w:rFonts w:asciiTheme="minorHAnsi" w:hAnsiTheme="minorHAnsi" w:cstheme="minorHAnsi"/>
          <w:sz w:val="18"/>
          <w:szCs w:val="18"/>
        </w:rPr>
      </w:pPr>
    </w:p>
    <w:p w14:paraId="0D7395CA" w14:textId="26461870" w:rsidR="006E1F3B" w:rsidRPr="00240E94" w:rsidRDefault="006E1F3B">
      <w:pPr>
        <w:rPr>
          <w:rFonts w:asciiTheme="minorHAnsi" w:hAnsiTheme="minorHAnsi" w:cstheme="minorHAnsi"/>
        </w:rPr>
      </w:pPr>
    </w:p>
    <w:p w14:paraId="09CBCA69" w14:textId="0539A836" w:rsidR="00DA521A" w:rsidRPr="00240E94" w:rsidRDefault="00FC3D05">
      <w:pPr>
        <w:rPr>
          <w:rFonts w:asciiTheme="minorHAnsi" w:hAnsiTheme="minorHAnsi" w:cstheme="minorHAnsi"/>
        </w:rPr>
      </w:pPr>
      <w:r w:rsidRPr="00240E94">
        <w:rPr>
          <w:rFonts w:asciiTheme="minorHAnsi" w:hAnsiTheme="minorHAnsi" w:cstheme="minorHAnsi"/>
        </w:rPr>
        <w:lastRenderedPageBreak/>
        <w:t xml:space="preserve"> </w:t>
      </w:r>
    </w:p>
    <w:p w14:paraId="3D877A8B" w14:textId="5DF3CBBA" w:rsidR="00155264" w:rsidRPr="00240E94" w:rsidRDefault="00155264">
      <w:pPr>
        <w:rPr>
          <w:rFonts w:asciiTheme="minorHAnsi" w:hAnsiTheme="minorHAnsi" w:cstheme="minorHAnsi"/>
        </w:rPr>
      </w:pPr>
    </w:p>
    <w:p w14:paraId="1174FC38" w14:textId="77777777" w:rsidR="00155264" w:rsidRPr="00240E94" w:rsidRDefault="00155264">
      <w:pPr>
        <w:pStyle w:val="Titre1"/>
        <w:pBdr>
          <w:top w:val="single" w:sz="4" w:space="0" w:color="00000A"/>
          <w:left w:val="single" w:sz="4" w:space="31" w:color="00000A"/>
          <w:bottom w:val="single" w:sz="4" w:space="22" w:color="00000A"/>
          <w:right w:val="single" w:sz="4" w:space="26" w:color="00000A"/>
        </w:pBdr>
        <w:ind w:left="1418" w:right="1418"/>
        <w:jc w:val="center"/>
        <w:rPr>
          <w:rFonts w:asciiTheme="minorHAnsi" w:hAnsiTheme="minorHAnsi" w:cstheme="minorHAnsi"/>
          <w:sz w:val="28"/>
          <w:szCs w:val="28"/>
        </w:rPr>
      </w:pPr>
    </w:p>
    <w:p w14:paraId="4FFC9C07" w14:textId="77777777" w:rsidR="00155264" w:rsidRPr="00240E94" w:rsidRDefault="008F4915">
      <w:pPr>
        <w:pStyle w:val="Titre1"/>
        <w:pBdr>
          <w:top w:val="single" w:sz="4" w:space="0" w:color="00000A"/>
          <w:left w:val="single" w:sz="4" w:space="31" w:color="00000A"/>
          <w:bottom w:val="single" w:sz="4" w:space="22" w:color="00000A"/>
          <w:right w:val="single" w:sz="4" w:space="26" w:color="00000A"/>
        </w:pBdr>
        <w:ind w:left="1418" w:right="1418"/>
        <w:jc w:val="center"/>
        <w:rPr>
          <w:rFonts w:asciiTheme="minorHAnsi" w:hAnsiTheme="minorHAnsi" w:cstheme="minorHAnsi"/>
          <w:sz w:val="28"/>
          <w:szCs w:val="28"/>
        </w:rPr>
      </w:pPr>
      <w:r w:rsidRPr="00240E94">
        <w:rPr>
          <w:rFonts w:asciiTheme="minorHAnsi" w:hAnsiTheme="minorHAnsi" w:cstheme="minorHAnsi"/>
          <w:sz w:val="28"/>
          <w:szCs w:val="28"/>
        </w:rPr>
        <w:t>LES INTERVENANTS</w:t>
      </w:r>
    </w:p>
    <w:p w14:paraId="28FA8E6A" w14:textId="77777777" w:rsidR="00155264" w:rsidRPr="00240E94" w:rsidRDefault="00155264">
      <w:pPr>
        <w:pStyle w:val="Standard"/>
        <w:jc w:val="both"/>
        <w:rPr>
          <w:rFonts w:asciiTheme="minorHAnsi" w:hAnsiTheme="minorHAnsi" w:cstheme="minorHAnsi"/>
          <w:sz w:val="22"/>
          <w:szCs w:val="22"/>
        </w:rPr>
      </w:pPr>
    </w:p>
    <w:p w14:paraId="773A2931" w14:textId="77777777" w:rsidR="00FC3D05" w:rsidRPr="00240E94" w:rsidRDefault="00FC3D05">
      <w:pPr>
        <w:pStyle w:val="Textbody"/>
        <w:rPr>
          <w:rFonts w:asciiTheme="minorHAnsi" w:hAnsiTheme="minorHAnsi" w:cstheme="minorHAnsi"/>
          <w:b/>
          <w:bCs/>
          <w:sz w:val="28"/>
          <w:szCs w:val="28"/>
        </w:rPr>
      </w:pPr>
    </w:p>
    <w:p w14:paraId="344597D7" w14:textId="2DA5992C" w:rsidR="00155264" w:rsidRPr="00240E94" w:rsidRDefault="007548CC">
      <w:pPr>
        <w:pStyle w:val="Textbody"/>
        <w:rPr>
          <w:rFonts w:asciiTheme="minorHAnsi" w:hAnsiTheme="minorHAnsi" w:cstheme="minorHAnsi"/>
          <w:b/>
          <w:bCs/>
          <w:sz w:val="28"/>
          <w:szCs w:val="28"/>
        </w:rPr>
      </w:pPr>
      <w:r w:rsidRPr="00240E94">
        <w:rPr>
          <w:rFonts w:asciiTheme="minorHAnsi" w:hAnsiTheme="minorHAnsi" w:cstheme="minorHAnsi"/>
          <w:b/>
          <w:bCs/>
          <w:sz w:val="28"/>
          <w:szCs w:val="28"/>
        </w:rPr>
        <w:t>Sylvie COISNE</w:t>
      </w:r>
    </w:p>
    <w:p w14:paraId="12C33809" w14:textId="7B02962B" w:rsidR="00155264" w:rsidRPr="00240E94" w:rsidRDefault="00155264">
      <w:pPr>
        <w:pStyle w:val="Textbody"/>
        <w:rPr>
          <w:rFonts w:asciiTheme="minorHAnsi" w:hAnsiTheme="minorHAnsi" w:cstheme="minorHAnsi"/>
          <w:sz w:val="22"/>
          <w:szCs w:val="22"/>
        </w:rPr>
      </w:pPr>
    </w:p>
    <w:p w14:paraId="380FF3D7" w14:textId="5009973A" w:rsidR="0028711F" w:rsidRPr="00240E94" w:rsidRDefault="0028711F" w:rsidP="00240E94">
      <w:pPr>
        <w:jc w:val="both"/>
        <w:rPr>
          <w:rFonts w:asciiTheme="minorHAnsi" w:hAnsiTheme="minorHAnsi" w:cstheme="minorHAnsi"/>
        </w:rPr>
      </w:pPr>
      <w:r w:rsidRPr="00240E94">
        <w:rPr>
          <w:rFonts w:asciiTheme="minorHAnsi" w:hAnsiTheme="minorHAnsi" w:cstheme="minorHAnsi"/>
        </w:rPr>
        <w:t>Née en juillet 1952, Sylvie Coisne est propriétaire forestier en Lozère au travers d’un groupement forestier familial de 1 200 ha de pins</w:t>
      </w:r>
      <w:r w:rsidR="00DA44E3" w:rsidRPr="00240E94">
        <w:rPr>
          <w:rFonts w:asciiTheme="minorHAnsi" w:hAnsiTheme="minorHAnsi" w:cstheme="minorHAnsi"/>
        </w:rPr>
        <w:t>, plant</w:t>
      </w:r>
      <w:r w:rsidR="0076720F">
        <w:rPr>
          <w:rFonts w:asciiTheme="minorHAnsi" w:hAnsiTheme="minorHAnsi" w:cstheme="minorHAnsi"/>
        </w:rPr>
        <w:t>és avec le soutien du</w:t>
      </w:r>
      <w:r w:rsidRPr="00240E94">
        <w:rPr>
          <w:rFonts w:asciiTheme="minorHAnsi" w:hAnsiTheme="minorHAnsi" w:cstheme="minorHAnsi"/>
        </w:rPr>
        <w:t xml:space="preserve"> Fonds Forestier National</w:t>
      </w:r>
      <w:r w:rsidR="00BF743F">
        <w:rPr>
          <w:rFonts w:asciiTheme="minorHAnsi" w:hAnsiTheme="minorHAnsi" w:cstheme="minorHAnsi"/>
        </w:rPr>
        <w:t>.</w:t>
      </w:r>
    </w:p>
    <w:p w14:paraId="28BC1073" w14:textId="1CA0885C" w:rsidR="0028711F" w:rsidRPr="00240E94" w:rsidRDefault="0028711F" w:rsidP="00240E94">
      <w:pPr>
        <w:jc w:val="both"/>
        <w:rPr>
          <w:rFonts w:asciiTheme="minorHAnsi" w:hAnsiTheme="minorHAnsi" w:cstheme="minorHAnsi"/>
        </w:rPr>
      </w:pPr>
      <w:r w:rsidRPr="00240E94">
        <w:rPr>
          <w:rFonts w:asciiTheme="minorHAnsi" w:hAnsiTheme="minorHAnsi" w:cstheme="minorHAnsi"/>
        </w:rPr>
        <w:t>Administrateur du Syndicat lozérien de la Forêt Privée</w:t>
      </w:r>
      <w:r w:rsidR="000710E5" w:rsidRPr="00240E94">
        <w:rPr>
          <w:rFonts w:asciiTheme="minorHAnsi" w:hAnsiTheme="minorHAnsi" w:cstheme="minorHAnsi"/>
        </w:rPr>
        <w:t>, elle est v</w:t>
      </w:r>
      <w:r w:rsidRPr="00240E94">
        <w:rPr>
          <w:rFonts w:asciiTheme="minorHAnsi" w:hAnsiTheme="minorHAnsi" w:cstheme="minorHAnsi"/>
        </w:rPr>
        <w:t>ice</w:t>
      </w:r>
      <w:r w:rsidR="000710E5" w:rsidRPr="00240E94">
        <w:rPr>
          <w:rFonts w:asciiTheme="minorHAnsi" w:hAnsiTheme="minorHAnsi" w:cstheme="minorHAnsi"/>
        </w:rPr>
        <w:t>-p</w:t>
      </w:r>
      <w:r w:rsidRPr="00240E94">
        <w:rPr>
          <w:rFonts w:asciiTheme="minorHAnsi" w:hAnsiTheme="minorHAnsi" w:cstheme="minorHAnsi"/>
        </w:rPr>
        <w:t xml:space="preserve">résidente de </w:t>
      </w:r>
      <w:proofErr w:type="spellStart"/>
      <w:r w:rsidR="000710E5" w:rsidRPr="00240E94">
        <w:rPr>
          <w:rFonts w:asciiTheme="minorHAnsi" w:hAnsiTheme="minorHAnsi" w:cstheme="minorHAnsi"/>
        </w:rPr>
        <w:t>Fransylva</w:t>
      </w:r>
      <w:proofErr w:type="spellEnd"/>
      <w:r w:rsidR="000710E5" w:rsidRPr="00240E94">
        <w:rPr>
          <w:rFonts w:asciiTheme="minorHAnsi" w:hAnsiTheme="minorHAnsi" w:cstheme="minorHAnsi"/>
        </w:rPr>
        <w:t>, qu’elle représente</w:t>
      </w:r>
      <w:r w:rsidRPr="00240E94">
        <w:rPr>
          <w:rFonts w:asciiTheme="minorHAnsi" w:hAnsiTheme="minorHAnsi" w:cstheme="minorHAnsi"/>
        </w:rPr>
        <w:t xml:space="preserve"> auprès du Syndicat des Energies Renouvelables et du CIBE</w:t>
      </w:r>
      <w:r w:rsidR="00BF743F">
        <w:rPr>
          <w:rFonts w:asciiTheme="minorHAnsi" w:hAnsiTheme="minorHAnsi" w:cstheme="minorHAnsi"/>
        </w:rPr>
        <w:t>.</w:t>
      </w:r>
    </w:p>
    <w:p w14:paraId="51CFDA14" w14:textId="2AABB2E7" w:rsidR="0028711F" w:rsidRPr="00240E94" w:rsidRDefault="000710E5" w:rsidP="00240E94">
      <w:pPr>
        <w:jc w:val="both"/>
        <w:rPr>
          <w:rFonts w:asciiTheme="minorHAnsi" w:hAnsiTheme="minorHAnsi" w:cstheme="minorHAnsi"/>
        </w:rPr>
      </w:pPr>
      <w:r w:rsidRPr="00240E94">
        <w:rPr>
          <w:rFonts w:asciiTheme="minorHAnsi" w:hAnsiTheme="minorHAnsi" w:cstheme="minorHAnsi"/>
        </w:rPr>
        <w:t>Elle est g</w:t>
      </w:r>
      <w:r w:rsidR="0028711F" w:rsidRPr="00240E94">
        <w:rPr>
          <w:rFonts w:asciiTheme="minorHAnsi" w:hAnsiTheme="minorHAnsi" w:cstheme="minorHAnsi"/>
        </w:rPr>
        <w:t>érante de SCI et du GF SOMICAL</w:t>
      </w:r>
      <w:r w:rsidRPr="00240E94">
        <w:rPr>
          <w:rFonts w:asciiTheme="minorHAnsi" w:hAnsiTheme="minorHAnsi" w:cstheme="minorHAnsi"/>
        </w:rPr>
        <w:t>.</w:t>
      </w:r>
    </w:p>
    <w:p w14:paraId="7827C3C7" w14:textId="288EB350" w:rsidR="00FC3D05" w:rsidRPr="00240E94" w:rsidRDefault="00FC3D05">
      <w:pPr>
        <w:pStyle w:val="Textbody"/>
        <w:rPr>
          <w:rFonts w:asciiTheme="minorHAnsi" w:hAnsiTheme="minorHAnsi" w:cstheme="minorHAnsi"/>
          <w:b/>
          <w:bCs/>
          <w:strike/>
          <w:sz w:val="22"/>
          <w:szCs w:val="22"/>
        </w:rPr>
      </w:pPr>
    </w:p>
    <w:p w14:paraId="2DAF02AC" w14:textId="201929FB" w:rsidR="00155264" w:rsidRPr="00240E94" w:rsidRDefault="007548CC">
      <w:pPr>
        <w:pStyle w:val="Textbody"/>
        <w:rPr>
          <w:rFonts w:asciiTheme="minorHAnsi" w:hAnsiTheme="minorHAnsi" w:cstheme="minorHAnsi"/>
          <w:b/>
          <w:bCs/>
          <w:sz w:val="28"/>
          <w:szCs w:val="28"/>
        </w:rPr>
      </w:pPr>
      <w:r w:rsidRPr="00240E94">
        <w:rPr>
          <w:rFonts w:asciiTheme="minorHAnsi" w:hAnsiTheme="minorHAnsi" w:cstheme="minorHAnsi"/>
          <w:b/>
          <w:bCs/>
          <w:sz w:val="28"/>
          <w:szCs w:val="28"/>
        </w:rPr>
        <w:t>Charles DEREIX (ENGREF 83)</w:t>
      </w:r>
    </w:p>
    <w:p w14:paraId="1306AC2D" w14:textId="77777777" w:rsidR="00875DDE" w:rsidRDefault="00875DDE" w:rsidP="007548CC">
      <w:pPr>
        <w:pStyle w:val="NormalWeb"/>
        <w:shd w:val="clear" w:color="auto" w:fill="FFFFFF"/>
        <w:spacing w:before="0" w:beforeAutospacing="0" w:after="160" w:afterAutospacing="0"/>
        <w:jc w:val="both"/>
        <w:rPr>
          <w:rFonts w:asciiTheme="minorHAnsi" w:hAnsiTheme="minorHAnsi" w:cstheme="minorHAnsi"/>
          <w:color w:val="000000"/>
          <w:sz w:val="22"/>
          <w:szCs w:val="22"/>
        </w:rPr>
      </w:pPr>
    </w:p>
    <w:p w14:paraId="5C863F53" w14:textId="506A247D" w:rsidR="00B027B2" w:rsidRDefault="007548CC" w:rsidP="007548CC">
      <w:pPr>
        <w:pStyle w:val="NormalWeb"/>
        <w:shd w:val="clear" w:color="auto" w:fill="FFFFFF"/>
        <w:spacing w:before="0" w:beforeAutospacing="0" w:after="160" w:afterAutospacing="0"/>
        <w:jc w:val="both"/>
        <w:rPr>
          <w:rFonts w:asciiTheme="minorHAnsi" w:hAnsiTheme="minorHAnsi" w:cstheme="minorHAnsi"/>
          <w:color w:val="000000"/>
          <w:sz w:val="22"/>
          <w:szCs w:val="22"/>
        </w:rPr>
      </w:pPr>
      <w:r w:rsidRPr="00240E94">
        <w:rPr>
          <w:rFonts w:asciiTheme="minorHAnsi" w:hAnsiTheme="minorHAnsi" w:cstheme="minorHAnsi"/>
          <w:color w:val="000000"/>
          <w:sz w:val="22"/>
          <w:szCs w:val="22"/>
        </w:rPr>
        <w:t xml:space="preserve">Charles </w:t>
      </w:r>
      <w:proofErr w:type="spellStart"/>
      <w:r w:rsidRPr="00240E94">
        <w:rPr>
          <w:rFonts w:asciiTheme="minorHAnsi" w:hAnsiTheme="minorHAnsi" w:cstheme="minorHAnsi"/>
          <w:color w:val="000000"/>
          <w:sz w:val="22"/>
          <w:szCs w:val="22"/>
        </w:rPr>
        <w:t>Dereix</w:t>
      </w:r>
      <w:proofErr w:type="spellEnd"/>
      <w:r w:rsidRPr="00240E94">
        <w:rPr>
          <w:rFonts w:asciiTheme="minorHAnsi" w:hAnsiTheme="minorHAnsi" w:cstheme="minorHAnsi"/>
          <w:color w:val="000000"/>
          <w:sz w:val="22"/>
          <w:szCs w:val="22"/>
        </w:rPr>
        <w:t xml:space="preserve"> est ingénieur général des ponts, des eaux et des forêts (IGPEF) honoraire, à la retraite depuis 2018. </w:t>
      </w:r>
    </w:p>
    <w:p w14:paraId="7895AD42" w14:textId="77777777" w:rsidR="00B027B2" w:rsidRDefault="007548CC" w:rsidP="007548CC">
      <w:pPr>
        <w:pStyle w:val="NormalWeb"/>
        <w:shd w:val="clear" w:color="auto" w:fill="FFFFFF"/>
        <w:spacing w:before="0" w:beforeAutospacing="0" w:after="160" w:afterAutospacing="0"/>
        <w:jc w:val="both"/>
        <w:rPr>
          <w:rFonts w:asciiTheme="minorHAnsi" w:hAnsiTheme="minorHAnsi" w:cstheme="minorHAnsi"/>
          <w:color w:val="000000"/>
          <w:sz w:val="22"/>
          <w:szCs w:val="22"/>
        </w:rPr>
      </w:pPr>
      <w:r w:rsidRPr="00240E94">
        <w:rPr>
          <w:rFonts w:asciiTheme="minorHAnsi" w:hAnsiTheme="minorHAnsi" w:cstheme="minorHAnsi"/>
          <w:color w:val="000000"/>
          <w:sz w:val="22"/>
          <w:szCs w:val="22"/>
        </w:rPr>
        <w:t xml:space="preserve">Au Conseil général de l’alimentation, de l’agriculture et des espaces ruraux (CGAAER) à la fin de sa carrière, il a mené plusieurs missions en région méditerranéenne, notamment sur la pérennisation des pratiques agropastorales extensives sur le territoire UNESCO Causses et Cévennes, sur la défense de la forêt contre l’incendie et sur les plans de protection des forêts contre les incendies. </w:t>
      </w:r>
    </w:p>
    <w:p w14:paraId="0F8E892E" w14:textId="253836A9" w:rsidR="007548CC" w:rsidRPr="00240E94" w:rsidRDefault="007548CC" w:rsidP="007548CC">
      <w:pPr>
        <w:pStyle w:val="NormalWeb"/>
        <w:shd w:val="clear" w:color="auto" w:fill="FFFFFF"/>
        <w:spacing w:before="0" w:beforeAutospacing="0" w:after="160" w:afterAutospacing="0"/>
        <w:jc w:val="both"/>
        <w:rPr>
          <w:rFonts w:asciiTheme="minorHAnsi" w:hAnsiTheme="minorHAnsi" w:cstheme="minorHAnsi"/>
          <w:color w:val="000000"/>
          <w:sz w:val="22"/>
          <w:szCs w:val="22"/>
        </w:rPr>
      </w:pPr>
      <w:r w:rsidRPr="00240E94">
        <w:rPr>
          <w:rFonts w:asciiTheme="minorHAnsi" w:hAnsiTheme="minorHAnsi" w:cstheme="minorHAnsi"/>
          <w:color w:val="000000"/>
          <w:sz w:val="22"/>
          <w:szCs w:val="22"/>
        </w:rPr>
        <w:t>De 1983 à 1988 il a été chef du service forestier à la DDAF des Bouches-du-Rhône. En 1998 et 1999, il a été directeur d’un projet européen d’appui au ministre de l’agriculture libanais sur la mise en place d’une politique de gestion durable de la forêt. Il est président d’honneur du Groupe d’histoire des forêts françaises (GHFF) après en avoir été le directeur de 2014 à 2018.</w:t>
      </w:r>
    </w:p>
    <w:p w14:paraId="5441A172" w14:textId="2124C234" w:rsidR="006D1408" w:rsidRDefault="006D1408" w:rsidP="007548CC">
      <w:pPr>
        <w:pStyle w:val="NormalWeb"/>
        <w:shd w:val="clear" w:color="auto" w:fill="FFFFFF"/>
        <w:spacing w:before="0" w:beforeAutospacing="0" w:after="160" w:afterAutospacing="0"/>
        <w:jc w:val="both"/>
        <w:rPr>
          <w:rFonts w:asciiTheme="minorHAnsi" w:hAnsiTheme="minorHAnsi" w:cstheme="minorHAnsi"/>
          <w:color w:val="000000"/>
          <w:sz w:val="22"/>
          <w:szCs w:val="22"/>
        </w:rPr>
      </w:pPr>
    </w:p>
    <w:p w14:paraId="212267CC" w14:textId="22EE0625" w:rsidR="006D1408" w:rsidRPr="00657512" w:rsidRDefault="0076720F" w:rsidP="007548CC">
      <w:pPr>
        <w:pStyle w:val="NormalWeb"/>
        <w:shd w:val="clear" w:color="auto" w:fill="FFFFFF"/>
        <w:spacing w:before="0" w:beforeAutospacing="0" w:after="160" w:afterAutospacing="0"/>
        <w:jc w:val="both"/>
        <w:rPr>
          <w:rFonts w:asciiTheme="minorHAnsi" w:hAnsiTheme="minorHAnsi" w:cstheme="minorHAnsi"/>
          <w:color w:val="000000"/>
          <w:sz w:val="28"/>
          <w:szCs w:val="28"/>
          <w:lang w:val="en-US"/>
        </w:rPr>
      </w:pPr>
      <w:r>
        <w:rPr>
          <w:rFonts w:asciiTheme="minorHAnsi" w:hAnsiTheme="minorHAnsi" w:cstheme="minorHAnsi"/>
          <w:b/>
          <w:bCs/>
          <w:color w:val="000000"/>
          <w:sz w:val="28"/>
          <w:szCs w:val="28"/>
          <w:lang w:val="en-US"/>
        </w:rPr>
        <w:t>F</w:t>
      </w:r>
      <w:r w:rsidR="006D1408" w:rsidRPr="00B027B2">
        <w:rPr>
          <w:rFonts w:asciiTheme="minorHAnsi" w:hAnsiTheme="minorHAnsi" w:cstheme="minorHAnsi"/>
          <w:b/>
          <w:bCs/>
          <w:color w:val="000000"/>
          <w:sz w:val="28"/>
          <w:szCs w:val="28"/>
          <w:lang w:val="en-US"/>
        </w:rPr>
        <w:t xml:space="preserve">ranck LECOCQ </w:t>
      </w:r>
      <w:r w:rsidR="00B027B2" w:rsidRPr="00BD617D">
        <w:rPr>
          <w:rStyle w:val="lev"/>
          <w:rFonts w:asciiTheme="minorHAnsi" w:hAnsiTheme="minorHAnsi" w:cstheme="minorHAnsi"/>
          <w:sz w:val="28"/>
          <w:szCs w:val="28"/>
          <w:lang w:val="en-US"/>
        </w:rPr>
        <w:t>(ENGREF 96, X 91)</w:t>
      </w:r>
    </w:p>
    <w:p w14:paraId="457250C0" w14:textId="77777777" w:rsidR="00155D45" w:rsidRDefault="00B027B2" w:rsidP="00124FE7">
      <w:r w:rsidRPr="00B027B2">
        <w:t>Franck Lecocq</w:t>
      </w:r>
      <w:r>
        <w:t xml:space="preserve"> est Ingénieur Général des Ponts, des Eaux et des Forêts. Directeur du CIRED (Centre International de Recherche sur l’Environnement et le Développement), enseignant chercheur à AgroParisTech et professeur à l’Ecole des Ponts Paris Tech.  Ses recherches portent notamment</w:t>
      </w:r>
      <w:r w:rsidR="00155D45">
        <w:t xml:space="preserve"> sur</w:t>
      </w:r>
      <w:r>
        <w:t xml:space="preserve"> les relations entre changement climatique et développement durable. Il a précédemment été directeur adjoint du laboratoire d’économie forestière à Nancy et économiste au département de la recherche de la Banque Mondiale. Il coordonne ("</w:t>
      </w:r>
      <w:proofErr w:type="spellStart"/>
      <w:r>
        <w:t>coordinating</w:t>
      </w:r>
      <w:proofErr w:type="spellEnd"/>
      <w:r>
        <w:t xml:space="preserve"> lead </w:t>
      </w:r>
      <w:proofErr w:type="spellStart"/>
      <w:r>
        <w:t>author</w:t>
      </w:r>
      <w:proofErr w:type="spellEnd"/>
      <w:r>
        <w:t xml:space="preserve">") le chapitre sur les "trajectoires d'atténuation et de développement de court et moyen terme" du 6ème rapport d'évaluation du groupe III du GIEC (à paraître en 2021), et il a été auteur principal (« lead </w:t>
      </w:r>
      <w:proofErr w:type="spellStart"/>
      <w:r>
        <w:t>author</w:t>
      </w:r>
      <w:proofErr w:type="spellEnd"/>
      <w:r>
        <w:t xml:space="preserve"> ») des 4e et 5e rapports du GIEC (parus respectivement en 2007 et 2014). </w:t>
      </w:r>
    </w:p>
    <w:p w14:paraId="7FE06C30" w14:textId="4D90A9E5" w:rsidR="00124FE7" w:rsidRDefault="00B027B2" w:rsidP="00124FE7">
      <w:r>
        <w:t>Franck Lecocq est diplômé de l’Ecole Polytechnique et de l'ENGREF, docteur de l’ENGREF, et titulaire d’une habilitation à diriger les recherches en économie de l’Université de Paris Dauphine</w:t>
      </w:r>
      <w:r w:rsidR="00155D45">
        <w:t>.</w:t>
      </w:r>
    </w:p>
    <w:p w14:paraId="6B538791" w14:textId="7B510DA3" w:rsidR="003545E7" w:rsidRDefault="003545E7">
      <w:pPr>
        <w:pStyle w:val="Textbody"/>
        <w:rPr>
          <w:rFonts w:asciiTheme="minorHAnsi" w:hAnsiTheme="minorHAnsi" w:cstheme="minorHAnsi"/>
          <w:b/>
          <w:bCs/>
          <w:sz w:val="28"/>
          <w:szCs w:val="28"/>
        </w:rPr>
      </w:pPr>
    </w:p>
    <w:p w14:paraId="6F8528AA" w14:textId="6275E4BC" w:rsidR="0076720F" w:rsidRDefault="0076720F">
      <w:pPr>
        <w:pStyle w:val="Textbody"/>
        <w:rPr>
          <w:rFonts w:asciiTheme="minorHAnsi" w:hAnsiTheme="minorHAnsi" w:cstheme="minorHAnsi"/>
          <w:b/>
          <w:bCs/>
          <w:sz w:val="28"/>
          <w:szCs w:val="28"/>
        </w:rPr>
      </w:pPr>
    </w:p>
    <w:p w14:paraId="5FD4FE8D" w14:textId="0936438A" w:rsidR="0076720F" w:rsidRDefault="0076720F">
      <w:pPr>
        <w:pStyle w:val="Textbody"/>
        <w:rPr>
          <w:rFonts w:asciiTheme="minorHAnsi" w:hAnsiTheme="minorHAnsi" w:cstheme="minorHAnsi"/>
          <w:b/>
          <w:bCs/>
          <w:sz w:val="28"/>
          <w:szCs w:val="28"/>
        </w:rPr>
      </w:pPr>
    </w:p>
    <w:p w14:paraId="01C9B039" w14:textId="77777777" w:rsidR="0076720F" w:rsidRPr="00240E94" w:rsidRDefault="0076720F">
      <w:pPr>
        <w:pStyle w:val="Textbody"/>
        <w:rPr>
          <w:rFonts w:asciiTheme="minorHAnsi" w:hAnsiTheme="minorHAnsi" w:cstheme="minorHAnsi"/>
          <w:b/>
          <w:bCs/>
          <w:sz w:val="28"/>
          <w:szCs w:val="28"/>
        </w:rPr>
      </w:pPr>
    </w:p>
    <w:p w14:paraId="194D8278" w14:textId="53D0DACD" w:rsidR="00155264" w:rsidRPr="00240E94" w:rsidRDefault="007548CC">
      <w:pPr>
        <w:pStyle w:val="Textbody"/>
        <w:rPr>
          <w:rFonts w:asciiTheme="minorHAnsi" w:hAnsiTheme="minorHAnsi" w:cstheme="minorHAnsi"/>
          <w:b/>
          <w:bCs/>
          <w:sz w:val="28"/>
          <w:szCs w:val="28"/>
        </w:rPr>
      </w:pPr>
      <w:r w:rsidRPr="00240E94">
        <w:rPr>
          <w:rFonts w:asciiTheme="minorHAnsi" w:hAnsiTheme="minorHAnsi" w:cstheme="minorHAnsi"/>
          <w:b/>
          <w:bCs/>
          <w:sz w:val="28"/>
          <w:szCs w:val="28"/>
        </w:rPr>
        <w:t>Laurent PIERMONT</w:t>
      </w:r>
      <w:r w:rsidR="0063299B" w:rsidRPr="00240E94">
        <w:rPr>
          <w:rFonts w:asciiTheme="minorHAnsi" w:hAnsiTheme="minorHAnsi" w:cstheme="minorHAnsi"/>
          <w:b/>
          <w:bCs/>
          <w:sz w:val="28"/>
          <w:szCs w:val="28"/>
        </w:rPr>
        <w:t xml:space="preserve"> (</w:t>
      </w:r>
      <w:r w:rsidR="0076720F">
        <w:rPr>
          <w:rFonts w:asciiTheme="minorHAnsi" w:hAnsiTheme="minorHAnsi" w:cstheme="minorHAnsi"/>
          <w:b/>
          <w:bCs/>
          <w:sz w:val="28"/>
          <w:szCs w:val="28"/>
        </w:rPr>
        <w:t>M 72</w:t>
      </w:r>
      <w:r w:rsidR="0063299B" w:rsidRPr="00240E94">
        <w:rPr>
          <w:rFonts w:asciiTheme="minorHAnsi" w:hAnsiTheme="minorHAnsi" w:cstheme="minorHAnsi"/>
          <w:b/>
          <w:bCs/>
          <w:sz w:val="28"/>
          <w:szCs w:val="28"/>
        </w:rPr>
        <w:t>)</w:t>
      </w:r>
    </w:p>
    <w:p w14:paraId="139FEE4C" w14:textId="77777777" w:rsidR="00155D45" w:rsidRDefault="00155D45" w:rsidP="00240E94">
      <w:pPr>
        <w:spacing w:before="60" w:after="60"/>
        <w:jc w:val="both"/>
        <w:rPr>
          <w:rFonts w:asciiTheme="minorHAnsi" w:hAnsiTheme="minorHAnsi" w:cstheme="minorHAnsi"/>
        </w:rPr>
      </w:pPr>
    </w:p>
    <w:p w14:paraId="360BDFD0" w14:textId="78CAB573" w:rsidR="0063299B" w:rsidRDefault="0063299B" w:rsidP="00240E94">
      <w:pPr>
        <w:spacing w:before="60" w:after="60"/>
        <w:jc w:val="both"/>
        <w:rPr>
          <w:rFonts w:asciiTheme="minorHAnsi" w:hAnsiTheme="minorHAnsi" w:cstheme="minorHAnsi"/>
        </w:rPr>
      </w:pPr>
      <w:r w:rsidRPr="00240E94">
        <w:rPr>
          <w:rFonts w:asciiTheme="minorHAnsi" w:hAnsiTheme="minorHAnsi" w:cstheme="minorHAnsi"/>
        </w:rPr>
        <w:t xml:space="preserve">Ingénieur agronome et docteur en écologie, il a </w:t>
      </w:r>
      <w:r w:rsidR="003228E7" w:rsidRPr="00240E94">
        <w:rPr>
          <w:rFonts w:asciiTheme="minorHAnsi" w:hAnsiTheme="minorHAnsi" w:cstheme="minorHAnsi"/>
        </w:rPr>
        <w:t>été entre</w:t>
      </w:r>
      <w:r w:rsidRPr="00240E94">
        <w:rPr>
          <w:rFonts w:asciiTheme="minorHAnsi" w:hAnsiTheme="minorHAnsi" w:cstheme="minorHAnsi"/>
        </w:rPr>
        <w:t xml:space="preserve"> 1981 et 1990 </w:t>
      </w:r>
      <w:r w:rsidR="003228E7" w:rsidRPr="00240E94">
        <w:rPr>
          <w:rFonts w:asciiTheme="minorHAnsi" w:hAnsiTheme="minorHAnsi" w:cstheme="minorHAnsi"/>
        </w:rPr>
        <w:t>d</w:t>
      </w:r>
      <w:r w:rsidRPr="00240E94">
        <w:rPr>
          <w:rFonts w:asciiTheme="minorHAnsi" w:hAnsiTheme="minorHAnsi" w:cstheme="minorHAnsi"/>
        </w:rPr>
        <w:t xml:space="preserve">irecteur </w:t>
      </w:r>
      <w:r w:rsidR="003228E7" w:rsidRPr="00240E94">
        <w:rPr>
          <w:rFonts w:asciiTheme="minorHAnsi" w:hAnsiTheme="minorHAnsi" w:cstheme="minorHAnsi"/>
        </w:rPr>
        <w:t>t</w:t>
      </w:r>
      <w:r w:rsidRPr="00240E94">
        <w:rPr>
          <w:rFonts w:asciiTheme="minorHAnsi" w:hAnsiTheme="minorHAnsi" w:cstheme="minorHAnsi"/>
        </w:rPr>
        <w:t xml:space="preserve">echnique puis </w:t>
      </w:r>
      <w:r w:rsidR="003228E7" w:rsidRPr="00240E94">
        <w:rPr>
          <w:rFonts w:asciiTheme="minorHAnsi" w:hAnsiTheme="minorHAnsi" w:cstheme="minorHAnsi"/>
        </w:rPr>
        <w:t>d</w:t>
      </w:r>
      <w:r w:rsidRPr="00240E94">
        <w:rPr>
          <w:rFonts w:asciiTheme="minorHAnsi" w:hAnsiTheme="minorHAnsi" w:cstheme="minorHAnsi"/>
        </w:rPr>
        <w:t xml:space="preserve">irecteur </w:t>
      </w:r>
      <w:r w:rsidR="003228E7" w:rsidRPr="00240E94">
        <w:rPr>
          <w:rFonts w:asciiTheme="minorHAnsi" w:hAnsiTheme="minorHAnsi" w:cstheme="minorHAnsi"/>
        </w:rPr>
        <w:t>g</w:t>
      </w:r>
      <w:r w:rsidRPr="00240E94">
        <w:rPr>
          <w:rFonts w:asciiTheme="minorHAnsi" w:hAnsiTheme="minorHAnsi" w:cstheme="minorHAnsi"/>
        </w:rPr>
        <w:t xml:space="preserve">énéral de </w:t>
      </w:r>
      <w:proofErr w:type="spellStart"/>
      <w:r w:rsidRPr="00240E94">
        <w:rPr>
          <w:rFonts w:asciiTheme="minorHAnsi" w:hAnsiTheme="minorHAnsi" w:cstheme="minorHAnsi"/>
        </w:rPr>
        <w:t>Biochaleur</w:t>
      </w:r>
      <w:proofErr w:type="spellEnd"/>
      <w:r w:rsidRPr="00240E94">
        <w:rPr>
          <w:rFonts w:asciiTheme="minorHAnsi" w:hAnsiTheme="minorHAnsi" w:cstheme="minorHAnsi"/>
        </w:rPr>
        <w:t xml:space="preserve">, société dédiée au développement du bois énergie en </w:t>
      </w:r>
      <w:r w:rsidR="003228E7" w:rsidRPr="00240E94">
        <w:rPr>
          <w:rFonts w:asciiTheme="minorHAnsi" w:hAnsiTheme="minorHAnsi" w:cstheme="minorHAnsi"/>
        </w:rPr>
        <w:t>France.</w:t>
      </w:r>
    </w:p>
    <w:p w14:paraId="45D275BE" w14:textId="77777777" w:rsidR="00155D45" w:rsidRPr="00240E94" w:rsidRDefault="00155D45" w:rsidP="00240E94">
      <w:pPr>
        <w:spacing w:before="60" w:after="60"/>
        <w:jc w:val="both"/>
        <w:rPr>
          <w:rFonts w:asciiTheme="minorHAnsi" w:eastAsiaTheme="minorHAnsi" w:hAnsiTheme="minorHAnsi" w:cstheme="minorHAnsi"/>
          <w:color w:val="auto"/>
        </w:rPr>
      </w:pPr>
    </w:p>
    <w:p w14:paraId="141B4822" w14:textId="50E8D241" w:rsidR="0063299B" w:rsidRDefault="0063299B" w:rsidP="00240E94">
      <w:pPr>
        <w:spacing w:before="60" w:after="60"/>
        <w:jc w:val="both"/>
        <w:rPr>
          <w:rFonts w:asciiTheme="minorHAnsi" w:hAnsiTheme="minorHAnsi" w:cstheme="minorHAnsi"/>
        </w:rPr>
      </w:pPr>
      <w:r w:rsidRPr="00240E94">
        <w:rPr>
          <w:rFonts w:asciiTheme="minorHAnsi" w:hAnsiTheme="minorHAnsi" w:cstheme="minorHAnsi"/>
        </w:rPr>
        <w:t xml:space="preserve">De 1990 à </w:t>
      </w:r>
      <w:r w:rsidR="003228E7" w:rsidRPr="00240E94">
        <w:rPr>
          <w:rFonts w:asciiTheme="minorHAnsi" w:hAnsiTheme="minorHAnsi" w:cstheme="minorHAnsi"/>
        </w:rPr>
        <w:t>2012, Laurent Piémont est d</w:t>
      </w:r>
      <w:r w:rsidRPr="00240E94">
        <w:rPr>
          <w:rFonts w:asciiTheme="minorHAnsi" w:hAnsiTheme="minorHAnsi" w:cstheme="minorHAnsi"/>
        </w:rPr>
        <w:t xml:space="preserve">irecteur du </w:t>
      </w:r>
      <w:r w:rsidR="003228E7" w:rsidRPr="00240E94">
        <w:rPr>
          <w:rFonts w:asciiTheme="minorHAnsi" w:hAnsiTheme="minorHAnsi" w:cstheme="minorHAnsi"/>
        </w:rPr>
        <w:t>d</w:t>
      </w:r>
      <w:r w:rsidRPr="00240E94">
        <w:rPr>
          <w:rFonts w:asciiTheme="minorHAnsi" w:hAnsiTheme="minorHAnsi" w:cstheme="minorHAnsi"/>
        </w:rPr>
        <w:t xml:space="preserve">éveloppement, </w:t>
      </w:r>
      <w:r w:rsidR="003228E7" w:rsidRPr="00240E94">
        <w:rPr>
          <w:rFonts w:asciiTheme="minorHAnsi" w:hAnsiTheme="minorHAnsi" w:cstheme="minorHAnsi"/>
        </w:rPr>
        <w:t>d</w:t>
      </w:r>
      <w:r w:rsidRPr="00240E94">
        <w:rPr>
          <w:rFonts w:asciiTheme="minorHAnsi" w:hAnsiTheme="minorHAnsi" w:cstheme="minorHAnsi"/>
        </w:rPr>
        <w:t xml:space="preserve">irecteur </w:t>
      </w:r>
      <w:r w:rsidR="003228E7" w:rsidRPr="00240E94">
        <w:rPr>
          <w:rFonts w:asciiTheme="minorHAnsi" w:hAnsiTheme="minorHAnsi" w:cstheme="minorHAnsi"/>
        </w:rPr>
        <w:t>g</w:t>
      </w:r>
      <w:r w:rsidRPr="00240E94">
        <w:rPr>
          <w:rFonts w:asciiTheme="minorHAnsi" w:hAnsiTheme="minorHAnsi" w:cstheme="minorHAnsi"/>
        </w:rPr>
        <w:t xml:space="preserve">énéral </w:t>
      </w:r>
      <w:r w:rsidR="003228E7" w:rsidRPr="00240E94">
        <w:rPr>
          <w:rFonts w:asciiTheme="minorHAnsi" w:hAnsiTheme="minorHAnsi" w:cstheme="minorHAnsi"/>
        </w:rPr>
        <w:t>a</w:t>
      </w:r>
      <w:r w:rsidRPr="00240E94">
        <w:rPr>
          <w:rFonts w:asciiTheme="minorHAnsi" w:hAnsiTheme="minorHAnsi" w:cstheme="minorHAnsi"/>
        </w:rPr>
        <w:t xml:space="preserve">djoint, </w:t>
      </w:r>
      <w:r w:rsidR="003228E7" w:rsidRPr="00240E94">
        <w:rPr>
          <w:rFonts w:asciiTheme="minorHAnsi" w:hAnsiTheme="minorHAnsi" w:cstheme="minorHAnsi"/>
        </w:rPr>
        <w:t>d</w:t>
      </w:r>
      <w:r w:rsidRPr="00240E94">
        <w:rPr>
          <w:rFonts w:asciiTheme="minorHAnsi" w:hAnsiTheme="minorHAnsi" w:cstheme="minorHAnsi"/>
        </w:rPr>
        <w:t xml:space="preserve">irecteur </w:t>
      </w:r>
      <w:r w:rsidR="003228E7" w:rsidRPr="00240E94">
        <w:rPr>
          <w:rFonts w:asciiTheme="minorHAnsi" w:hAnsiTheme="minorHAnsi" w:cstheme="minorHAnsi"/>
        </w:rPr>
        <w:t>g</w:t>
      </w:r>
      <w:r w:rsidRPr="00240E94">
        <w:rPr>
          <w:rFonts w:asciiTheme="minorHAnsi" w:hAnsiTheme="minorHAnsi" w:cstheme="minorHAnsi"/>
        </w:rPr>
        <w:t>énéral, puis</w:t>
      </w:r>
      <w:r w:rsidR="003228E7" w:rsidRPr="00240E94">
        <w:rPr>
          <w:rFonts w:asciiTheme="minorHAnsi" w:hAnsiTheme="minorHAnsi" w:cstheme="minorHAnsi"/>
        </w:rPr>
        <w:t xml:space="preserve"> p</w:t>
      </w:r>
      <w:r w:rsidRPr="00240E94">
        <w:rPr>
          <w:rFonts w:asciiTheme="minorHAnsi" w:hAnsiTheme="minorHAnsi" w:cstheme="minorHAnsi"/>
        </w:rPr>
        <w:t>résident</w:t>
      </w:r>
      <w:r w:rsidR="003228E7" w:rsidRPr="00240E94">
        <w:rPr>
          <w:rFonts w:asciiTheme="minorHAnsi" w:hAnsiTheme="minorHAnsi" w:cstheme="minorHAnsi"/>
        </w:rPr>
        <w:t xml:space="preserve"> d</w:t>
      </w:r>
      <w:r w:rsidRPr="00240E94">
        <w:rPr>
          <w:rFonts w:asciiTheme="minorHAnsi" w:hAnsiTheme="minorHAnsi" w:cstheme="minorHAnsi"/>
        </w:rPr>
        <w:t xml:space="preserve">irecteur </w:t>
      </w:r>
      <w:r w:rsidR="003228E7" w:rsidRPr="00240E94">
        <w:rPr>
          <w:rFonts w:asciiTheme="minorHAnsi" w:hAnsiTheme="minorHAnsi" w:cstheme="minorHAnsi"/>
        </w:rPr>
        <w:t>g</w:t>
      </w:r>
      <w:r w:rsidRPr="00240E94">
        <w:rPr>
          <w:rFonts w:asciiTheme="minorHAnsi" w:hAnsiTheme="minorHAnsi" w:cstheme="minorHAnsi"/>
        </w:rPr>
        <w:t>énéral de la Société Forestière de la Caisse des Dépôts</w:t>
      </w:r>
      <w:r w:rsidR="00155D45">
        <w:rPr>
          <w:rFonts w:asciiTheme="minorHAnsi" w:hAnsiTheme="minorHAnsi" w:cstheme="minorHAnsi"/>
        </w:rPr>
        <w:t>.</w:t>
      </w:r>
    </w:p>
    <w:p w14:paraId="0ED6D7A4" w14:textId="77777777" w:rsidR="00155D45" w:rsidRPr="00240E94" w:rsidRDefault="00155D45" w:rsidP="00240E94">
      <w:pPr>
        <w:spacing w:before="60" w:after="60"/>
        <w:jc w:val="both"/>
        <w:rPr>
          <w:rFonts w:asciiTheme="minorHAnsi" w:hAnsiTheme="minorHAnsi" w:cstheme="minorHAnsi"/>
        </w:rPr>
      </w:pPr>
    </w:p>
    <w:p w14:paraId="41BBD48D" w14:textId="72DBE41A" w:rsidR="0063299B" w:rsidRDefault="0063299B" w:rsidP="00240E94">
      <w:pPr>
        <w:spacing w:before="60" w:after="60"/>
        <w:jc w:val="both"/>
        <w:rPr>
          <w:rFonts w:asciiTheme="minorHAnsi" w:hAnsiTheme="minorHAnsi" w:cstheme="minorHAnsi"/>
        </w:rPr>
      </w:pPr>
      <w:r w:rsidRPr="00240E94">
        <w:rPr>
          <w:rFonts w:asciiTheme="minorHAnsi" w:hAnsiTheme="minorHAnsi" w:cstheme="minorHAnsi"/>
        </w:rPr>
        <w:t xml:space="preserve">De 2001 à 2004, il crée et dirige </w:t>
      </w:r>
      <w:r w:rsidR="003228E7" w:rsidRPr="00240E94">
        <w:rPr>
          <w:rFonts w:asciiTheme="minorHAnsi" w:hAnsiTheme="minorHAnsi" w:cstheme="minorHAnsi"/>
        </w:rPr>
        <w:t xml:space="preserve">la </w:t>
      </w:r>
      <w:r w:rsidRPr="00240E94">
        <w:rPr>
          <w:rFonts w:asciiTheme="minorHAnsi" w:hAnsiTheme="minorHAnsi" w:cstheme="minorHAnsi"/>
        </w:rPr>
        <w:t xml:space="preserve">Mission Climat de la Caisse des Dépôts. </w:t>
      </w:r>
      <w:r w:rsidR="003228E7" w:rsidRPr="00240E94">
        <w:rPr>
          <w:rFonts w:asciiTheme="minorHAnsi" w:hAnsiTheme="minorHAnsi" w:cstheme="minorHAnsi"/>
        </w:rPr>
        <w:t>Il c</w:t>
      </w:r>
      <w:r w:rsidRPr="00240E94">
        <w:rPr>
          <w:rFonts w:asciiTheme="minorHAnsi" w:hAnsiTheme="minorHAnsi" w:cstheme="minorHAnsi"/>
        </w:rPr>
        <w:t xml:space="preserve">onduit </w:t>
      </w:r>
      <w:r w:rsidR="003228E7" w:rsidRPr="00240E94">
        <w:rPr>
          <w:rFonts w:asciiTheme="minorHAnsi" w:hAnsiTheme="minorHAnsi" w:cstheme="minorHAnsi"/>
        </w:rPr>
        <w:t>le</w:t>
      </w:r>
      <w:r w:rsidRPr="00240E94">
        <w:rPr>
          <w:rFonts w:asciiTheme="minorHAnsi" w:hAnsiTheme="minorHAnsi" w:cstheme="minorHAnsi"/>
        </w:rPr>
        <w:t xml:space="preserve"> montage, puis </w:t>
      </w:r>
      <w:r w:rsidR="003228E7" w:rsidRPr="00240E94">
        <w:rPr>
          <w:rFonts w:asciiTheme="minorHAnsi" w:hAnsiTheme="minorHAnsi" w:cstheme="minorHAnsi"/>
        </w:rPr>
        <w:t>préside le</w:t>
      </w:r>
      <w:r w:rsidRPr="00240E94">
        <w:rPr>
          <w:rFonts w:asciiTheme="minorHAnsi" w:hAnsiTheme="minorHAnsi" w:cstheme="minorHAnsi"/>
        </w:rPr>
        <w:t xml:space="preserve"> Fonds Carbone Européen </w:t>
      </w:r>
      <w:r w:rsidRPr="00240E94">
        <w:rPr>
          <w:rStyle w:val="Titredulivre"/>
          <w:rFonts w:asciiTheme="minorHAnsi" w:hAnsiTheme="minorHAnsi" w:cstheme="minorHAnsi"/>
          <w:b w:val="0"/>
          <w:bCs w:val="0"/>
        </w:rPr>
        <w:t>(2005 / 2013)</w:t>
      </w:r>
      <w:r w:rsidR="003228E7" w:rsidRPr="00240E94">
        <w:rPr>
          <w:rStyle w:val="Titredulivre"/>
          <w:rFonts w:asciiTheme="minorHAnsi" w:hAnsiTheme="minorHAnsi" w:cstheme="minorHAnsi"/>
          <w:b w:val="0"/>
          <w:bCs w:val="0"/>
        </w:rPr>
        <w:t>,</w:t>
      </w:r>
      <w:r w:rsidR="003228E7" w:rsidRPr="00240E94">
        <w:rPr>
          <w:rStyle w:val="Titredulivre"/>
          <w:rFonts w:asciiTheme="minorHAnsi" w:hAnsiTheme="minorHAnsi" w:cstheme="minorHAnsi"/>
        </w:rPr>
        <w:t xml:space="preserve"> </w:t>
      </w:r>
      <w:r w:rsidR="00155D45">
        <w:rPr>
          <w:rStyle w:val="Titredulivre"/>
          <w:rFonts w:asciiTheme="minorHAnsi" w:hAnsiTheme="minorHAnsi" w:cstheme="minorHAnsi"/>
          <w:b w:val="0"/>
          <w:bCs w:val="0"/>
        </w:rPr>
        <w:t>p</w:t>
      </w:r>
      <w:r w:rsidRPr="00240E94">
        <w:rPr>
          <w:rFonts w:asciiTheme="minorHAnsi" w:hAnsiTheme="minorHAnsi" w:cstheme="minorHAnsi"/>
        </w:rPr>
        <w:t>remier fonds carbone non gouvernemental mondial regroupant 13 institutionnels de 8 pays</w:t>
      </w:r>
      <w:r w:rsidR="003228E7" w:rsidRPr="00240E94">
        <w:rPr>
          <w:rFonts w:asciiTheme="minorHAnsi" w:hAnsiTheme="minorHAnsi" w:cstheme="minorHAnsi"/>
        </w:rPr>
        <w:t>.</w:t>
      </w:r>
    </w:p>
    <w:p w14:paraId="18B979EF" w14:textId="77777777" w:rsidR="00155D45" w:rsidRPr="00240E94" w:rsidRDefault="00155D45" w:rsidP="00240E94">
      <w:pPr>
        <w:spacing w:before="60" w:after="60"/>
        <w:jc w:val="both"/>
        <w:rPr>
          <w:rFonts w:asciiTheme="minorHAnsi" w:hAnsiTheme="minorHAnsi" w:cstheme="minorHAnsi"/>
        </w:rPr>
      </w:pPr>
    </w:p>
    <w:p w14:paraId="5DD60F8B" w14:textId="14964A40" w:rsidR="0063299B" w:rsidRDefault="003228E7" w:rsidP="00240E94">
      <w:pPr>
        <w:tabs>
          <w:tab w:val="left" w:pos="3402"/>
        </w:tabs>
        <w:spacing w:before="60" w:after="60"/>
        <w:jc w:val="both"/>
        <w:rPr>
          <w:rFonts w:asciiTheme="minorHAnsi" w:hAnsiTheme="minorHAnsi" w:cstheme="minorHAnsi"/>
        </w:rPr>
      </w:pPr>
      <w:r w:rsidRPr="00240E94">
        <w:rPr>
          <w:rFonts w:asciiTheme="minorHAnsi" w:hAnsiTheme="minorHAnsi" w:cstheme="minorHAnsi"/>
        </w:rPr>
        <w:t xml:space="preserve">De 2006 à 2018, Laurent </w:t>
      </w:r>
      <w:proofErr w:type="spellStart"/>
      <w:r w:rsidRPr="00240E94">
        <w:rPr>
          <w:rFonts w:asciiTheme="minorHAnsi" w:hAnsiTheme="minorHAnsi" w:cstheme="minorHAnsi"/>
        </w:rPr>
        <w:t>Piermont</w:t>
      </w:r>
      <w:proofErr w:type="spellEnd"/>
      <w:r w:rsidRPr="00240E94">
        <w:rPr>
          <w:rFonts w:asciiTheme="minorHAnsi" w:hAnsiTheme="minorHAnsi" w:cstheme="minorHAnsi"/>
        </w:rPr>
        <w:t xml:space="preserve"> est d</w:t>
      </w:r>
      <w:r w:rsidR="0063299B" w:rsidRPr="00240E94">
        <w:rPr>
          <w:rFonts w:asciiTheme="minorHAnsi" w:hAnsiTheme="minorHAnsi" w:cstheme="minorHAnsi"/>
        </w:rPr>
        <w:t xml:space="preserve">irecteur de la mission biodiversité de la Caisse des Dépôts, </w:t>
      </w:r>
      <w:r w:rsidRPr="00240E94">
        <w:rPr>
          <w:rFonts w:asciiTheme="minorHAnsi" w:hAnsiTheme="minorHAnsi" w:cstheme="minorHAnsi"/>
        </w:rPr>
        <w:t>p</w:t>
      </w:r>
      <w:r w:rsidR="0063299B" w:rsidRPr="00240E94">
        <w:rPr>
          <w:rFonts w:asciiTheme="minorHAnsi" w:hAnsiTheme="minorHAnsi" w:cstheme="minorHAnsi"/>
        </w:rPr>
        <w:t xml:space="preserve">résident de CDC Biodiversité, premier opérateur de la compensation écologique en France </w:t>
      </w:r>
      <w:r w:rsidRPr="00240E94">
        <w:rPr>
          <w:rFonts w:asciiTheme="minorHAnsi" w:hAnsiTheme="minorHAnsi" w:cstheme="minorHAnsi"/>
        </w:rPr>
        <w:t xml:space="preserve"> où il crée l</w:t>
      </w:r>
      <w:r w:rsidR="0063299B" w:rsidRPr="00240E94">
        <w:rPr>
          <w:rFonts w:asciiTheme="minorHAnsi" w:hAnsiTheme="minorHAnsi" w:cstheme="minorHAnsi"/>
        </w:rPr>
        <w:t xml:space="preserve">es « Contrats de Performance Biodiversité », « Nature 2050 », premier programme global d’adaptation des territoires français au changement climatique, et </w:t>
      </w:r>
      <w:r w:rsidRPr="00240E94">
        <w:rPr>
          <w:rFonts w:asciiTheme="minorHAnsi" w:hAnsiTheme="minorHAnsi" w:cstheme="minorHAnsi"/>
        </w:rPr>
        <w:t xml:space="preserve">le </w:t>
      </w:r>
      <w:r w:rsidR="0063299B" w:rsidRPr="00240E94">
        <w:rPr>
          <w:rFonts w:asciiTheme="minorHAnsi" w:hAnsiTheme="minorHAnsi" w:cstheme="minorHAnsi"/>
        </w:rPr>
        <w:t xml:space="preserve">Club B4B+, regroupement de grandes entreprises de tous secteurs, visant à produire le « Global </w:t>
      </w:r>
      <w:proofErr w:type="spellStart"/>
      <w:r w:rsidR="0063299B" w:rsidRPr="00240E94">
        <w:rPr>
          <w:rFonts w:asciiTheme="minorHAnsi" w:hAnsiTheme="minorHAnsi" w:cstheme="minorHAnsi"/>
        </w:rPr>
        <w:t>Biodiversity</w:t>
      </w:r>
      <w:proofErr w:type="spellEnd"/>
      <w:r w:rsidR="0063299B" w:rsidRPr="00240E94">
        <w:rPr>
          <w:rFonts w:asciiTheme="minorHAnsi" w:hAnsiTheme="minorHAnsi" w:cstheme="minorHAnsi"/>
        </w:rPr>
        <w:t xml:space="preserve"> Score », premier indicateur chiffré d’impact biodiversité des entreprises</w:t>
      </w:r>
      <w:r w:rsidR="00155D45">
        <w:rPr>
          <w:rFonts w:asciiTheme="minorHAnsi" w:hAnsiTheme="minorHAnsi" w:cstheme="minorHAnsi"/>
        </w:rPr>
        <w:t>.</w:t>
      </w:r>
    </w:p>
    <w:p w14:paraId="64AB46CD" w14:textId="77777777" w:rsidR="00155D45" w:rsidRPr="00240E94" w:rsidRDefault="00155D45" w:rsidP="00240E94">
      <w:pPr>
        <w:tabs>
          <w:tab w:val="left" w:pos="3402"/>
        </w:tabs>
        <w:spacing w:before="60" w:after="60"/>
        <w:jc w:val="both"/>
        <w:rPr>
          <w:rFonts w:asciiTheme="minorHAnsi" w:hAnsiTheme="minorHAnsi" w:cstheme="minorHAnsi"/>
        </w:rPr>
      </w:pPr>
    </w:p>
    <w:p w14:paraId="781F3E08" w14:textId="19C8003D" w:rsidR="0063299B" w:rsidRDefault="003228E7" w:rsidP="00240E94">
      <w:pPr>
        <w:spacing w:before="60" w:after="60"/>
        <w:jc w:val="both"/>
        <w:rPr>
          <w:rFonts w:asciiTheme="minorHAnsi" w:hAnsiTheme="minorHAnsi" w:cstheme="minorHAnsi"/>
        </w:rPr>
      </w:pPr>
      <w:r w:rsidRPr="00240E94">
        <w:rPr>
          <w:rFonts w:asciiTheme="minorHAnsi" w:hAnsiTheme="minorHAnsi" w:cstheme="minorHAnsi"/>
        </w:rPr>
        <w:t xml:space="preserve">De </w:t>
      </w:r>
      <w:r w:rsidR="0063299B" w:rsidRPr="00240E94">
        <w:rPr>
          <w:rFonts w:asciiTheme="minorHAnsi" w:hAnsiTheme="minorHAnsi" w:cstheme="minorHAnsi"/>
        </w:rPr>
        <w:t>2018</w:t>
      </w:r>
      <w:r w:rsidRPr="00240E94">
        <w:rPr>
          <w:rFonts w:asciiTheme="minorHAnsi" w:hAnsiTheme="minorHAnsi" w:cstheme="minorHAnsi"/>
        </w:rPr>
        <w:t xml:space="preserve"> à</w:t>
      </w:r>
      <w:r w:rsidR="0063299B" w:rsidRPr="00240E94">
        <w:rPr>
          <w:rFonts w:asciiTheme="minorHAnsi" w:hAnsiTheme="minorHAnsi" w:cstheme="minorHAnsi"/>
        </w:rPr>
        <w:t xml:space="preserve"> février 201</w:t>
      </w:r>
      <w:r w:rsidR="00675D25">
        <w:rPr>
          <w:rFonts w:asciiTheme="minorHAnsi" w:hAnsiTheme="minorHAnsi" w:cstheme="minorHAnsi"/>
        </w:rPr>
        <w:t>9</w:t>
      </w:r>
      <w:r w:rsidRPr="00240E94">
        <w:rPr>
          <w:rFonts w:asciiTheme="minorHAnsi" w:hAnsiTheme="minorHAnsi" w:cstheme="minorHAnsi"/>
        </w:rPr>
        <w:t>, il est</w:t>
      </w:r>
      <w:r w:rsidR="0063299B" w:rsidRPr="00240E94">
        <w:rPr>
          <w:rFonts w:asciiTheme="minorHAnsi" w:hAnsiTheme="minorHAnsi" w:cstheme="minorHAnsi"/>
        </w:rPr>
        <w:t xml:space="preserve"> directeur adjoint de la stratégie de la Caisse des Dépôts, chargé de la mise en place du volet développement durable de la Banque des Territoires </w:t>
      </w:r>
      <w:r w:rsidRPr="00240E94">
        <w:rPr>
          <w:rFonts w:asciiTheme="minorHAnsi" w:hAnsiTheme="minorHAnsi" w:cstheme="minorHAnsi"/>
        </w:rPr>
        <w:t>et p</w:t>
      </w:r>
      <w:r w:rsidR="0063299B" w:rsidRPr="00240E94">
        <w:rPr>
          <w:rFonts w:asciiTheme="minorHAnsi" w:hAnsiTheme="minorHAnsi" w:cstheme="minorHAnsi"/>
        </w:rPr>
        <w:t>résident du comité stratégique de NOVETHIC.</w:t>
      </w:r>
    </w:p>
    <w:p w14:paraId="15F76CF6" w14:textId="77777777" w:rsidR="00155D45" w:rsidRDefault="00155D45" w:rsidP="00240E94">
      <w:pPr>
        <w:spacing w:before="60" w:after="60"/>
        <w:jc w:val="both"/>
        <w:rPr>
          <w:rFonts w:asciiTheme="minorHAnsi" w:hAnsiTheme="minorHAnsi" w:cstheme="minorHAnsi"/>
        </w:rPr>
      </w:pPr>
    </w:p>
    <w:p w14:paraId="619BA061" w14:textId="198171CC" w:rsidR="0063299B" w:rsidRPr="00240E94" w:rsidRDefault="0063299B" w:rsidP="00240E94">
      <w:pPr>
        <w:spacing w:before="60" w:after="60"/>
        <w:jc w:val="both"/>
        <w:rPr>
          <w:rFonts w:asciiTheme="minorHAnsi" w:hAnsiTheme="minorHAnsi" w:cstheme="minorHAnsi"/>
        </w:rPr>
      </w:pPr>
      <w:r w:rsidRPr="00240E94">
        <w:rPr>
          <w:rFonts w:asciiTheme="minorHAnsi" w:hAnsiTheme="minorHAnsi" w:cstheme="minorHAnsi"/>
        </w:rPr>
        <w:t>Depuis mars 2019</w:t>
      </w:r>
      <w:r w:rsidR="003228E7" w:rsidRPr="00240E94">
        <w:rPr>
          <w:rFonts w:asciiTheme="minorHAnsi" w:hAnsiTheme="minorHAnsi" w:cstheme="minorHAnsi"/>
        </w:rPr>
        <w:t>, il préside</w:t>
      </w:r>
      <w:r w:rsidRPr="00240E94">
        <w:rPr>
          <w:rFonts w:asciiTheme="minorHAnsi" w:hAnsiTheme="minorHAnsi" w:cstheme="minorHAnsi"/>
        </w:rPr>
        <w:t xml:space="preserve"> la société SOLUTIONS NATURE</w:t>
      </w:r>
      <w:r w:rsidR="003228E7" w:rsidRPr="00240E94">
        <w:rPr>
          <w:rFonts w:asciiTheme="minorHAnsi" w:hAnsiTheme="minorHAnsi" w:cstheme="minorHAnsi"/>
        </w:rPr>
        <w:t xml:space="preserve"> et le </w:t>
      </w:r>
      <w:r w:rsidRPr="00240E94">
        <w:rPr>
          <w:rFonts w:asciiTheme="minorHAnsi" w:hAnsiTheme="minorHAnsi" w:cstheme="minorHAnsi"/>
        </w:rPr>
        <w:t>Conseil scientifique de Groupama Forêts Assurance.</w:t>
      </w:r>
    </w:p>
    <w:p w14:paraId="15FD0ADC" w14:textId="0207E8E2" w:rsidR="002E670A" w:rsidRDefault="002E670A" w:rsidP="00892AEE">
      <w:pPr>
        <w:rPr>
          <w:rFonts w:asciiTheme="minorHAnsi" w:hAnsiTheme="minorHAnsi" w:cstheme="minorHAnsi"/>
          <w:lang w:eastAsia="fr-FR"/>
        </w:rPr>
      </w:pPr>
    </w:p>
    <w:p w14:paraId="047DD1DD" w14:textId="77777777" w:rsidR="00875DDE" w:rsidRPr="00240E94" w:rsidRDefault="00875DDE" w:rsidP="00892AEE">
      <w:pPr>
        <w:rPr>
          <w:rFonts w:asciiTheme="minorHAnsi" w:hAnsiTheme="minorHAnsi" w:cstheme="minorHAnsi"/>
          <w:lang w:eastAsia="fr-FR"/>
        </w:rPr>
      </w:pPr>
    </w:p>
    <w:p w14:paraId="07D772A4" w14:textId="77777777" w:rsidR="002E670A" w:rsidRPr="00240E94" w:rsidRDefault="002E670A">
      <w:pPr>
        <w:pStyle w:val="Titre1"/>
        <w:pBdr>
          <w:top w:val="single" w:sz="4" w:space="0" w:color="00000A"/>
          <w:left w:val="single" w:sz="4" w:space="31" w:color="00000A"/>
          <w:bottom w:val="single" w:sz="4" w:space="22" w:color="00000A"/>
          <w:right w:val="single" w:sz="4" w:space="26" w:color="00000A"/>
        </w:pBdr>
        <w:ind w:left="1418" w:right="1418"/>
        <w:jc w:val="center"/>
        <w:rPr>
          <w:rFonts w:asciiTheme="minorHAnsi" w:hAnsiTheme="minorHAnsi" w:cstheme="minorHAnsi"/>
          <w:sz w:val="28"/>
          <w:szCs w:val="28"/>
        </w:rPr>
      </w:pPr>
    </w:p>
    <w:p w14:paraId="5BE6B970" w14:textId="5267108D" w:rsidR="00155264" w:rsidRPr="00240E94" w:rsidRDefault="008F4915">
      <w:pPr>
        <w:pStyle w:val="Titre1"/>
        <w:pBdr>
          <w:top w:val="single" w:sz="4" w:space="0" w:color="00000A"/>
          <w:left w:val="single" w:sz="4" w:space="31" w:color="00000A"/>
          <w:bottom w:val="single" w:sz="4" w:space="22" w:color="00000A"/>
          <w:right w:val="single" w:sz="4" w:space="26" w:color="00000A"/>
        </w:pBdr>
        <w:ind w:left="1418" w:right="1418"/>
        <w:jc w:val="center"/>
        <w:rPr>
          <w:rFonts w:asciiTheme="minorHAnsi" w:hAnsiTheme="minorHAnsi" w:cstheme="minorHAnsi"/>
          <w:sz w:val="28"/>
          <w:szCs w:val="28"/>
        </w:rPr>
      </w:pPr>
      <w:r w:rsidRPr="00240E94">
        <w:rPr>
          <w:rFonts w:asciiTheme="minorHAnsi" w:hAnsiTheme="minorHAnsi" w:cstheme="minorHAnsi"/>
          <w:sz w:val="28"/>
          <w:szCs w:val="28"/>
        </w:rPr>
        <w:t>L’ANIMAT</w:t>
      </w:r>
      <w:r w:rsidR="002E670A" w:rsidRPr="00240E94">
        <w:rPr>
          <w:rFonts w:asciiTheme="minorHAnsi" w:hAnsiTheme="minorHAnsi" w:cstheme="minorHAnsi"/>
          <w:sz w:val="28"/>
          <w:szCs w:val="28"/>
        </w:rPr>
        <w:t>EUR</w:t>
      </w:r>
      <w:r w:rsidR="00601260" w:rsidRPr="00240E94">
        <w:rPr>
          <w:rFonts w:asciiTheme="minorHAnsi" w:hAnsiTheme="minorHAnsi" w:cstheme="minorHAnsi"/>
          <w:sz w:val="28"/>
          <w:szCs w:val="28"/>
        </w:rPr>
        <w:t xml:space="preserve"> : </w:t>
      </w:r>
      <w:r w:rsidR="00DA44E3" w:rsidRPr="00240E94">
        <w:rPr>
          <w:rFonts w:asciiTheme="minorHAnsi" w:hAnsiTheme="minorHAnsi" w:cstheme="minorHAnsi"/>
          <w:sz w:val="28"/>
          <w:szCs w:val="28"/>
        </w:rPr>
        <w:t>Jean-Louis CAFFIER</w:t>
      </w:r>
    </w:p>
    <w:p w14:paraId="60626B13" w14:textId="77777777" w:rsidR="00155264" w:rsidRPr="00240E94" w:rsidRDefault="00155264">
      <w:pPr>
        <w:pStyle w:val="Standard"/>
        <w:jc w:val="both"/>
        <w:rPr>
          <w:rFonts w:asciiTheme="minorHAnsi" w:hAnsiTheme="minorHAnsi" w:cstheme="minorHAnsi"/>
          <w:b/>
          <w:bCs/>
          <w:sz w:val="22"/>
          <w:szCs w:val="22"/>
        </w:rPr>
      </w:pPr>
    </w:p>
    <w:p w14:paraId="33CDBA4C" w14:textId="77777777" w:rsidR="00657512" w:rsidRPr="00240E94" w:rsidRDefault="00657512" w:rsidP="002D131A">
      <w:pPr>
        <w:pStyle w:val="Textbody"/>
        <w:rPr>
          <w:rFonts w:asciiTheme="minorHAnsi" w:hAnsiTheme="minorHAnsi" w:cstheme="minorHAnsi"/>
          <w:b/>
          <w:bCs/>
          <w:szCs w:val="26"/>
        </w:rPr>
      </w:pPr>
    </w:p>
    <w:p w14:paraId="55BEBDAF" w14:textId="77777777" w:rsidR="003545E7" w:rsidRPr="00240E94" w:rsidRDefault="003545E7" w:rsidP="00D07E0E">
      <w:pPr>
        <w:pStyle w:val="Default"/>
        <w:rPr>
          <w:rFonts w:asciiTheme="minorHAnsi" w:hAnsiTheme="minorHAnsi" w:cstheme="minorHAnsi"/>
        </w:rPr>
      </w:pPr>
    </w:p>
    <w:p w14:paraId="101AEBCE" w14:textId="6193AEAB" w:rsidR="000D24CB" w:rsidRDefault="000D24CB" w:rsidP="000D24CB">
      <w:pPr>
        <w:pStyle w:val="Textebrut"/>
      </w:pPr>
      <w:r>
        <w:t xml:space="preserve">Diplômé de l'école de journalisme de Strasbourg, passé par l'Est Républicain, FR3, Radio France, France Info, LCI, Jean-Louis </w:t>
      </w:r>
      <w:proofErr w:type="spellStart"/>
      <w:r>
        <w:t>Caffier</w:t>
      </w:r>
      <w:proofErr w:type="spellEnd"/>
      <w:r>
        <w:t xml:space="preserve"> est aujourd'hui consultant Climat et Environnement pour BFM TV. </w:t>
      </w:r>
    </w:p>
    <w:p w14:paraId="79A0B19B" w14:textId="77777777" w:rsidR="000D24CB" w:rsidRDefault="000D24CB" w:rsidP="000D24CB">
      <w:pPr>
        <w:pStyle w:val="Textebrut"/>
      </w:pPr>
    </w:p>
    <w:p w14:paraId="49E44B20" w14:textId="44FFB687" w:rsidR="000D24CB" w:rsidRDefault="000D24CB" w:rsidP="000D24CB">
      <w:pPr>
        <w:pStyle w:val="Textebrut"/>
      </w:pPr>
      <w:r>
        <w:t xml:space="preserve">Ancien membre de la Commission Information du Grenelle de l'Environnement et de la Commission Innovation 2030 présidée par Anne </w:t>
      </w:r>
      <w:proofErr w:type="spellStart"/>
      <w:r>
        <w:t>Lauvergeon</w:t>
      </w:r>
      <w:proofErr w:type="spellEnd"/>
      <w:r>
        <w:t xml:space="preserve">, il est également </w:t>
      </w:r>
      <w:proofErr w:type="spellStart"/>
      <w:r>
        <w:t>co</w:t>
      </w:r>
      <w:proofErr w:type="spellEnd"/>
      <w:r>
        <w:t xml:space="preserve"> Fondateur en 2006 avec Hervé le </w:t>
      </w:r>
      <w:proofErr w:type="spellStart"/>
      <w:r>
        <w:t>Treut</w:t>
      </w:r>
      <w:proofErr w:type="spellEnd"/>
      <w:r>
        <w:t xml:space="preserve"> et Jean-Marc </w:t>
      </w:r>
      <w:proofErr w:type="spellStart"/>
      <w:r>
        <w:t>Jancovici</w:t>
      </w:r>
      <w:proofErr w:type="spellEnd"/>
      <w:r>
        <w:t xml:space="preserve"> des Entretiens Climat-Energie de Combloux (12ème édition fin mars 2020).   </w:t>
      </w:r>
    </w:p>
    <w:p w14:paraId="5622DBC5" w14:textId="77777777" w:rsidR="000D24CB" w:rsidRDefault="000D24CB" w:rsidP="000D24CB">
      <w:pPr>
        <w:pStyle w:val="Textebrut"/>
      </w:pPr>
    </w:p>
    <w:p w14:paraId="3D8CDDA7" w14:textId="60203771" w:rsidR="00DA44E3" w:rsidRPr="00240E94" w:rsidRDefault="00DA44E3">
      <w:pPr>
        <w:pStyle w:val="Textbody"/>
        <w:spacing w:after="283"/>
        <w:rPr>
          <w:rFonts w:asciiTheme="minorHAnsi" w:hAnsiTheme="minorHAnsi" w:cstheme="minorHAnsi"/>
          <w:sz w:val="22"/>
          <w:szCs w:val="22"/>
        </w:rPr>
      </w:pPr>
    </w:p>
    <w:p w14:paraId="4EFBD9D8" w14:textId="2EE10D9C" w:rsidR="00DA44E3" w:rsidRPr="00240E94" w:rsidRDefault="00DA44E3">
      <w:pPr>
        <w:pStyle w:val="Textbody"/>
        <w:spacing w:after="283"/>
        <w:rPr>
          <w:rFonts w:asciiTheme="minorHAnsi" w:hAnsiTheme="minorHAnsi" w:cstheme="minorHAnsi"/>
          <w:sz w:val="22"/>
          <w:szCs w:val="22"/>
        </w:rPr>
      </w:pPr>
    </w:p>
    <w:p w14:paraId="0AD3E0DB" w14:textId="7D65FA76" w:rsidR="00DA44E3" w:rsidRPr="00240E94" w:rsidRDefault="00DA44E3">
      <w:pPr>
        <w:pStyle w:val="Textbody"/>
        <w:spacing w:after="283"/>
        <w:rPr>
          <w:rFonts w:asciiTheme="minorHAnsi" w:hAnsiTheme="minorHAnsi" w:cstheme="minorHAnsi"/>
          <w:sz w:val="22"/>
          <w:szCs w:val="22"/>
        </w:rPr>
      </w:pPr>
    </w:p>
    <w:p w14:paraId="4C4676F4" w14:textId="464E52AB" w:rsidR="00DA44E3" w:rsidRPr="00240E94" w:rsidRDefault="00DA44E3">
      <w:pPr>
        <w:pStyle w:val="Textbody"/>
        <w:spacing w:after="283"/>
        <w:rPr>
          <w:rFonts w:asciiTheme="minorHAnsi" w:hAnsiTheme="minorHAnsi" w:cstheme="minorHAnsi"/>
          <w:sz w:val="22"/>
          <w:szCs w:val="22"/>
        </w:rPr>
      </w:pPr>
    </w:p>
    <w:p w14:paraId="45C656C4" w14:textId="77777777" w:rsidR="00DA44E3" w:rsidRPr="00240E94" w:rsidRDefault="00DA44E3">
      <w:pPr>
        <w:pStyle w:val="Textbody"/>
        <w:spacing w:after="283"/>
        <w:rPr>
          <w:rFonts w:asciiTheme="minorHAnsi" w:hAnsiTheme="minorHAnsi" w:cstheme="minorHAnsi"/>
          <w:sz w:val="22"/>
          <w:szCs w:val="22"/>
        </w:rPr>
      </w:pPr>
    </w:p>
    <w:p w14:paraId="48B2B84C" w14:textId="77777777" w:rsidR="00155264" w:rsidRPr="00240E94" w:rsidRDefault="00155264">
      <w:pPr>
        <w:pStyle w:val="Titre1"/>
        <w:pBdr>
          <w:top w:val="single" w:sz="4" w:space="0" w:color="00000A"/>
          <w:left w:val="single" w:sz="4" w:space="31" w:color="00000A"/>
          <w:bottom w:val="single" w:sz="4" w:space="22" w:color="00000A"/>
          <w:right w:val="single" w:sz="4" w:space="26" w:color="00000A"/>
        </w:pBdr>
        <w:ind w:left="1418" w:right="1418"/>
        <w:jc w:val="center"/>
        <w:rPr>
          <w:rFonts w:asciiTheme="minorHAnsi" w:hAnsiTheme="minorHAnsi" w:cstheme="minorHAnsi"/>
          <w:sz w:val="28"/>
          <w:szCs w:val="28"/>
        </w:rPr>
      </w:pPr>
    </w:p>
    <w:p w14:paraId="0B551BF8" w14:textId="77777777" w:rsidR="00155264" w:rsidRPr="00240E94" w:rsidRDefault="008F4915">
      <w:pPr>
        <w:pStyle w:val="Titre1"/>
        <w:pBdr>
          <w:top w:val="single" w:sz="4" w:space="0" w:color="00000A"/>
          <w:left w:val="single" w:sz="4" w:space="31" w:color="00000A"/>
          <w:bottom w:val="single" w:sz="4" w:space="22" w:color="00000A"/>
          <w:right w:val="single" w:sz="4" w:space="26" w:color="00000A"/>
        </w:pBdr>
        <w:ind w:left="1418" w:right="1418"/>
        <w:jc w:val="center"/>
        <w:rPr>
          <w:rFonts w:asciiTheme="minorHAnsi" w:hAnsiTheme="minorHAnsi" w:cstheme="minorHAnsi"/>
          <w:b w:val="0"/>
          <w:sz w:val="28"/>
          <w:szCs w:val="28"/>
        </w:rPr>
      </w:pPr>
      <w:r w:rsidRPr="00240E94">
        <w:rPr>
          <w:rFonts w:asciiTheme="minorHAnsi" w:hAnsiTheme="minorHAnsi" w:cstheme="minorHAnsi"/>
          <w:sz w:val="28"/>
          <w:szCs w:val="28"/>
        </w:rPr>
        <w:t>AgroParisTech Alumni</w:t>
      </w:r>
    </w:p>
    <w:p w14:paraId="5B1EC332" w14:textId="77777777" w:rsidR="00155264" w:rsidRPr="00240E94" w:rsidRDefault="00155264">
      <w:pPr>
        <w:ind w:right="512"/>
        <w:rPr>
          <w:rFonts w:asciiTheme="minorHAnsi" w:hAnsiTheme="minorHAnsi" w:cstheme="minorHAnsi"/>
          <w:sz w:val="20"/>
          <w:szCs w:val="20"/>
        </w:rPr>
      </w:pPr>
    </w:p>
    <w:p w14:paraId="463347A8" w14:textId="77777777" w:rsidR="00155264" w:rsidRPr="00240E94" w:rsidRDefault="008F4915">
      <w:pPr>
        <w:ind w:right="512"/>
        <w:jc w:val="both"/>
        <w:rPr>
          <w:rFonts w:asciiTheme="minorHAnsi" w:hAnsiTheme="minorHAnsi" w:cstheme="minorHAnsi"/>
          <w:sz w:val="20"/>
          <w:szCs w:val="20"/>
        </w:rPr>
      </w:pPr>
      <w:r w:rsidRPr="00240E94">
        <w:rPr>
          <w:rFonts w:asciiTheme="minorHAnsi" w:hAnsiTheme="minorHAnsi" w:cstheme="minorHAnsi"/>
          <w:sz w:val="24"/>
          <w:szCs w:val="24"/>
        </w:rPr>
        <w:t xml:space="preserve">AgroParisTech Alumni est la communauté active et influente des </w:t>
      </w:r>
      <w:proofErr w:type="spellStart"/>
      <w:r w:rsidRPr="00240E94">
        <w:rPr>
          <w:rFonts w:asciiTheme="minorHAnsi" w:hAnsiTheme="minorHAnsi" w:cstheme="minorHAnsi"/>
          <w:sz w:val="24"/>
          <w:szCs w:val="24"/>
        </w:rPr>
        <w:t>AgroParis</w:t>
      </w:r>
      <w:proofErr w:type="spellEnd"/>
      <w:r w:rsidRPr="00240E94">
        <w:rPr>
          <w:rFonts w:asciiTheme="minorHAnsi" w:hAnsiTheme="minorHAnsi" w:cstheme="minorHAnsi"/>
          <w:sz w:val="24"/>
          <w:szCs w:val="24"/>
        </w:rPr>
        <w:t>. Elle a pour vocation de devenir la référence connue et reconnue des ingénieurs et scientifiques du Vivant diplômés d’AgroParisTech au sein de la société civile et du monde professionnel.</w:t>
      </w:r>
    </w:p>
    <w:p w14:paraId="3850C07D" w14:textId="77777777" w:rsidR="00155264" w:rsidRPr="00240E94" w:rsidRDefault="008F4915">
      <w:pPr>
        <w:ind w:right="512"/>
        <w:jc w:val="both"/>
        <w:rPr>
          <w:rFonts w:asciiTheme="minorHAnsi" w:hAnsiTheme="minorHAnsi" w:cstheme="minorHAnsi"/>
          <w:sz w:val="20"/>
          <w:szCs w:val="20"/>
        </w:rPr>
      </w:pPr>
      <w:r w:rsidRPr="00240E94">
        <w:rPr>
          <w:rFonts w:asciiTheme="minorHAnsi" w:hAnsiTheme="minorHAnsi" w:cstheme="minorHAnsi"/>
          <w:sz w:val="24"/>
          <w:szCs w:val="24"/>
        </w:rPr>
        <w:t xml:space="preserve">L’association concerne aujourd’hui </w:t>
      </w:r>
      <w:r w:rsidRPr="00240E94">
        <w:rPr>
          <w:rFonts w:asciiTheme="minorHAnsi" w:hAnsiTheme="minorHAnsi" w:cstheme="minorHAnsi"/>
          <w:b/>
          <w:sz w:val="24"/>
          <w:szCs w:val="24"/>
        </w:rPr>
        <w:t>18 000 étudiants et diplômés d’AgroParisTech</w:t>
      </w:r>
      <w:r w:rsidRPr="00240E94">
        <w:rPr>
          <w:rFonts w:asciiTheme="minorHAnsi" w:hAnsiTheme="minorHAnsi" w:cstheme="minorHAnsi"/>
          <w:sz w:val="24"/>
          <w:szCs w:val="24"/>
        </w:rPr>
        <w:t xml:space="preserve"> issus de 650 promotions aux profils variés : ingénieurs, Masters, Mastères Spécialisés, Docteurs, actifs ou retraités, résidant en France ou à l’étranger, dans des fonctions et secteurs divers … et qui partagent les mêmes valeurs : ouverture et adaptabilité ; inventivité et pragmatisme ; passion et responsabilité.</w:t>
      </w:r>
    </w:p>
    <w:p w14:paraId="0CF547B1" w14:textId="67534A76" w:rsidR="00155264" w:rsidRPr="00240E94" w:rsidRDefault="008F4915">
      <w:pPr>
        <w:ind w:right="512"/>
        <w:jc w:val="both"/>
        <w:rPr>
          <w:rFonts w:asciiTheme="minorHAnsi" w:hAnsiTheme="minorHAnsi" w:cstheme="minorHAnsi"/>
          <w:b/>
          <w:bCs/>
          <w:sz w:val="20"/>
          <w:szCs w:val="20"/>
        </w:rPr>
      </w:pPr>
      <w:r w:rsidRPr="00240E94">
        <w:rPr>
          <w:rFonts w:asciiTheme="minorHAnsi" w:hAnsiTheme="minorHAnsi" w:cstheme="minorHAnsi"/>
          <w:sz w:val="24"/>
          <w:szCs w:val="24"/>
        </w:rPr>
        <w:t xml:space="preserve">Notre communauté a été créée en </w:t>
      </w:r>
      <w:r w:rsidRPr="00240E94">
        <w:rPr>
          <w:rFonts w:asciiTheme="minorHAnsi" w:hAnsiTheme="minorHAnsi" w:cstheme="minorHAnsi"/>
          <w:b/>
          <w:bCs/>
          <w:sz w:val="24"/>
          <w:szCs w:val="24"/>
        </w:rPr>
        <w:t>2011 </w:t>
      </w:r>
      <w:r w:rsidRPr="00240E94">
        <w:rPr>
          <w:rFonts w:asciiTheme="minorHAnsi" w:hAnsiTheme="minorHAnsi" w:cstheme="minorHAnsi"/>
          <w:bCs/>
          <w:sz w:val="24"/>
          <w:szCs w:val="24"/>
        </w:rPr>
        <w:t>par le rapprochement des associations de trois écoles historiques (INA P-G, ENSIA Massy, ENGREF)</w:t>
      </w:r>
      <w:r w:rsidR="006D21FF" w:rsidRPr="00240E94">
        <w:rPr>
          <w:rFonts w:asciiTheme="minorHAnsi" w:hAnsiTheme="minorHAnsi" w:cstheme="minorHAnsi"/>
          <w:bCs/>
          <w:sz w:val="24"/>
          <w:szCs w:val="24"/>
        </w:rPr>
        <w:t>. Elle</w:t>
      </w:r>
      <w:r w:rsidRPr="00240E94">
        <w:rPr>
          <w:rFonts w:asciiTheme="minorHAnsi" w:hAnsiTheme="minorHAnsi" w:cstheme="minorHAnsi"/>
          <w:bCs/>
          <w:sz w:val="24"/>
          <w:szCs w:val="24"/>
        </w:rPr>
        <w:t xml:space="preserve"> organise ses actions pour offrir à chacun de</w:t>
      </w:r>
      <w:r w:rsidR="006D21FF" w:rsidRPr="00240E94">
        <w:rPr>
          <w:rFonts w:asciiTheme="minorHAnsi" w:hAnsiTheme="minorHAnsi" w:cstheme="minorHAnsi"/>
          <w:bCs/>
          <w:sz w:val="24"/>
          <w:szCs w:val="24"/>
        </w:rPr>
        <w:t> :</w:t>
      </w:r>
    </w:p>
    <w:p w14:paraId="38CC0155" w14:textId="77777777" w:rsidR="00155264" w:rsidRPr="00240E94" w:rsidRDefault="008F4915">
      <w:pPr>
        <w:pStyle w:val="Paragraphedeliste"/>
        <w:numPr>
          <w:ilvl w:val="0"/>
          <w:numId w:val="1"/>
        </w:numPr>
        <w:ind w:right="512"/>
        <w:jc w:val="both"/>
        <w:rPr>
          <w:rFonts w:asciiTheme="minorHAnsi" w:hAnsiTheme="minorHAnsi" w:cstheme="minorHAnsi"/>
          <w:sz w:val="20"/>
          <w:szCs w:val="20"/>
        </w:rPr>
      </w:pPr>
      <w:r w:rsidRPr="00240E94">
        <w:rPr>
          <w:rFonts w:asciiTheme="minorHAnsi" w:hAnsiTheme="minorHAnsi" w:cstheme="minorHAnsi"/>
          <w:b/>
          <w:sz w:val="24"/>
          <w:szCs w:val="24"/>
        </w:rPr>
        <w:t>Contribuer aux grands débats de société</w:t>
      </w:r>
      <w:r w:rsidRPr="00240E94">
        <w:rPr>
          <w:rFonts w:asciiTheme="minorHAnsi" w:hAnsiTheme="minorHAnsi" w:cstheme="minorHAnsi"/>
          <w:sz w:val="24"/>
          <w:szCs w:val="24"/>
        </w:rPr>
        <w:t xml:space="preserve"> par son apport sur ses domaines d’expertises</w:t>
      </w:r>
    </w:p>
    <w:p w14:paraId="055BDDEB" w14:textId="77777777" w:rsidR="00155264" w:rsidRPr="00240E94" w:rsidRDefault="008F4915">
      <w:pPr>
        <w:pStyle w:val="Paragraphedeliste"/>
        <w:numPr>
          <w:ilvl w:val="0"/>
          <w:numId w:val="1"/>
        </w:numPr>
        <w:ind w:right="512"/>
        <w:jc w:val="both"/>
        <w:rPr>
          <w:rFonts w:asciiTheme="minorHAnsi" w:hAnsiTheme="minorHAnsi" w:cstheme="minorHAnsi"/>
          <w:sz w:val="20"/>
          <w:szCs w:val="20"/>
        </w:rPr>
      </w:pPr>
      <w:proofErr w:type="spellStart"/>
      <w:r w:rsidRPr="00240E94">
        <w:rPr>
          <w:rFonts w:asciiTheme="minorHAnsi" w:hAnsiTheme="minorHAnsi" w:cstheme="minorHAnsi"/>
          <w:b/>
          <w:sz w:val="24"/>
          <w:szCs w:val="24"/>
        </w:rPr>
        <w:t>Etre</w:t>
      </w:r>
      <w:proofErr w:type="spellEnd"/>
      <w:r w:rsidRPr="00240E94">
        <w:rPr>
          <w:rFonts w:asciiTheme="minorHAnsi" w:hAnsiTheme="minorHAnsi" w:cstheme="minorHAnsi"/>
          <w:b/>
          <w:sz w:val="24"/>
          <w:szCs w:val="24"/>
        </w:rPr>
        <w:t xml:space="preserve"> fier d’être Agro</w:t>
      </w:r>
      <w:r w:rsidRPr="00240E94">
        <w:rPr>
          <w:rFonts w:asciiTheme="minorHAnsi" w:hAnsiTheme="minorHAnsi" w:cstheme="minorHAnsi"/>
          <w:sz w:val="24"/>
          <w:szCs w:val="24"/>
        </w:rPr>
        <w:t xml:space="preserve"> et le faire savoir</w:t>
      </w:r>
    </w:p>
    <w:p w14:paraId="305D3127" w14:textId="77777777" w:rsidR="00155264" w:rsidRPr="00240E94" w:rsidRDefault="008F4915">
      <w:pPr>
        <w:pStyle w:val="Paragraphedeliste"/>
        <w:numPr>
          <w:ilvl w:val="0"/>
          <w:numId w:val="1"/>
        </w:numPr>
        <w:ind w:right="512"/>
        <w:jc w:val="both"/>
        <w:rPr>
          <w:rFonts w:asciiTheme="minorHAnsi" w:hAnsiTheme="minorHAnsi" w:cstheme="minorHAnsi"/>
          <w:sz w:val="20"/>
          <w:szCs w:val="20"/>
        </w:rPr>
      </w:pPr>
      <w:r w:rsidRPr="00240E94">
        <w:rPr>
          <w:rFonts w:asciiTheme="minorHAnsi" w:hAnsiTheme="minorHAnsi" w:cstheme="minorHAnsi"/>
          <w:b/>
          <w:sz w:val="24"/>
          <w:szCs w:val="24"/>
        </w:rPr>
        <w:t>Appartenir à un réseau dynamique</w:t>
      </w:r>
      <w:r w:rsidRPr="00240E94">
        <w:rPr>
          <w:rFonts w:asciiTheme="minorHAnsi" w:hAnsiTheme="minorHAnsi" w:cstheme="minorHAnsi"/>
          <w:sz w:val="24"/>
          <w:szCs w:val="24"/>
        </w:rPr>
        <w:t xml:space="preserve"> et connecté</w:t>
      </w:r>
    </w:p>
    <w:p w14:paraId="0233622A" w14:textId="77777777" w:rsidR="00155264" w:rsidRPr="00240E94" w:rsidRDefault="008F4915">
      <w:pPr>
        <w:pStyle w:val="Paragraphedeliste"/>
        <w:numPr>
          <w:ilvl w:val="0"/>
          <w:numId w:val="1"/>
        </w:numPr>
        <w:ind w:right="512"/>
        <w:jc w:val="both"/>
        <w:rPr>
          <w:rFonts w:asciiTheme="minorHAnsi" w:hAnsiTheme="minorHAnsi" w:cstheme="minorHAnsi"/>
          <w:sz w:val="20"/>
          <w:szCs w:val="20"/>
        </w:rPr>
      </w:pPr>
      <w:proofErr w:type="spellStart"/>
      <w:r w:rsidRPr="00240E94">
        <w:rPr>
          <w:rFonts w:asciiTheme="minorHAnsi" w:hAnsiTheme="minorHAnsi" w:cstheme="minorHAnsi"/>
          <w:sz w:val="24"/>
          <w:szCs w:val="24"/>
        </w:rPr>
        <w:t>Etre</w:t>
      </w:r>
      <w:proofErr w:type="spellEnd"/>
      <w:r w:rsidRPr="00240E94">
        <w:rPr>
          <w:rFonts w:asciiTheme="minorHAnsi" w:hAnsiTheme="minorHAnsi" w:cstheme="minorHAnsi"/>
          <w:sz w:val="24"/>
          <w:szCs w:val="24"/>
        </w:rPr>
        <w:t xml:space="preserve"> une </w:t>
      </w:r>
      <w:r w:rsidRPr="00240E94">
        <w:rPr>
          <w:rFonts w:asciiTheme="minorHAnsi" w:hAnsiTheme="minorHAnsi" w:cstheme="minorHAnsi"/>
          <w:b/>
          <w:sz w:val="24"/>
          <w:szCs w:val="24"/>
        </w:rPr>
        <w:t>association accueillante, solidaire et attractive</w:t>
      </w:r>
    </w:p>
    <w:p w14:paraId="08499331" w14:textId="77777777" w:rsidR="00155264" w:rsidRPr="00240E94" w:rsidRDefault="008F4915">
      <w:pPr>
        <w:ind w:right="512"/>
        <w:jc w:val="both"/>
        <w:rPr>
          <w:rFonts w:asciiTheme="minorHAnsi" w:hAnsiTheme="minorHAnsi" w:cstheme="minorHAnsi"/>
          <w:sz w:val="20"/>
          <w:szCs w:val="20"/>
        </w:rPr>
      </w:pPr>
      <w:r w:rsidRPr="00240E94">
        <w:rPr>
          <w:rFonts w:asciiTheme="minorHAnsi" w:hAnsiTheme="minorHAnsi" w:cstheme="minorHAnsi"/>
          <w:sz w:val="24"/>
          <w:szCs w:val="24"/>
        </w:rPr>
        <w:t>Dans sa feuille de route 2017-2020, la gouvernance de l’Association, présidée par Marie-Christine Huau (PG 84) se donne trois priorités :</w:t>
      </w:r>
    </w:p>
    <w:p w14:paraId="09A07F8B" w14:textId="77777777" w:rsidR="00155264" w:rsidRPr="00240E94" w:rsidRDefault="008F4915">
      <w:pPr>
        <w:pStyle w:val="Paragraphedeliste"/>
        <w:numPr>
          <w:ilvl w:val="0"/>
          <w:numId w:val="2"/>
        </w:numPr>
        <w:ind w:right="512"/>
        <w:jc w:val="both"/>
        <w:rPr>
          <w:rFonts w:asciiTheme="minorHAnsi" w:hAnsiTheme="minorHAnsi" w:cstheme="minorHAnsi"/>
          <w:sz w:val="20"/>
          <w:szCs w:val="20"/>
        </w:rPr>
      </w:pPr>
      <w:r w:rsidRPr="00240E94">
        <w:rPr>
          <w:rFonts w:asciiTheme="minorHAnsi" w:hAnsiTheme="minorHAnsi" w:cstheme="minorHAnsi"/>
          <w:sz w:val="24"/>
          <w:szCs w:val="24"/>
        </w:rPr>
        <w:t xml:space="preserve">Œuvrer pour que les Agros Paris soient plus </w:t>
      </w:r>
      <w:r w:rsidRPr="00240E94">
        <w:rPr>
          <w:rFonts w:asciiTheme="minorHAnsi" w:hAnsiTheme="minorHAnsi" w:cstheme="minorHAnsi"/>
          <w:b/>
          <w:sz w:val="24"/>
          <w:szCs w:val="24"/>
        </w:rPr>
        <w:t>visibles, reconnus, influents</w:t>
      </w:r>
    </w:p>
    <w:p w14:paraId="6D49BF91" w14:textId="77777777" w:rsidR="00155264" w:rsidRPr="00240E94" w:rsidRDefault="008F4915">
      <w:pPr>
        <w:pStyle w:val="Paragraphedeliste"/>
        <w:numPr>
          <w:ilvl w:val="0"/>
          <w:numId w:val="2"/>
        </w:numPr>
        <w:ind w:right="512"/>
        <w:jc w:val="both"/>
        <w:rPr>
          <w:rFonts w:asciiTheme="minorHAnsi" w:hAnsiTheme="minorHAnsi" w:cstheme="minorHAnsi"/>
          <w:sz w:val="20"/>
          <w:szCs w:val="20"/>
        </w:rPr>
      </w:pPr>
      <w:r w:rsidRPr="00240E94">
        <w:rPr>
          <w:rFonts w:asciiTheme="minorHAnsi" w:hAnsiTheme="minorHAnsi" w:cstheme="minorHAnsi"/>
          <w:sz w:val="24"/>
          <w:szCs w:val="24"/>
        </w:rPr>
        <w:t xml:space="preserve">Proposer une </w:t>
      </w:r>
      <w:r w:rsidRPr="00240E94">
        <w:rPr>
          <w:rFonts w:asciiTheme="minorHAnsi" w:hAnsiTheme="minorHAnsi" w:cstheme="minorHAnsi"/>
          <w:b/>
          <w:sz w:val="24"/>
          <w:szCs w:val="24"/>
        </w:rPr>
        <w:t>offre performante à haute valeur ajoutée</w:t>
      </w:r>
      <w:r w:rsidRPr="00240E94">
        <w:rPr>
          <w:rFonts w:asciiTheme="minorHAnsi" w:hAnsiTheme="minorHAnsi" w:cstheme="minorHAnsi"/>
          <w:sz w:val="24"/>
          <w:szCs w:val="24"/>
        </w:rPr>
        <w:t>, attractive, évolutive</w:t>
      </w:r>
    </w:p>
    <w:p w14:paraId="41470495" w14:textId="77777777" w:rsidR="00155264" w:rsidRPr="00240E94" w:rsidRDefault="008F4915">
      <w:pPr>
        <w:pStyle w:val="Paragraphedeliste"/>
        <w:numPr>
          <w:ilvl w:val="0"/>
          <w:numId w:val="2"/>
        </w:numPr>
        <w:ind w:right="512"/>
        <w:jc w:val="both"/>
        <w:rPr>
          <w:rFonts w:asciiTheme="minorHAnsi" w:hAnsiTheme="minorHAnsi" w:cstheme="minorHAnsi"/>
          <w:sz w:val="20"/>
          <w:szCs w:val="20"/>
        </w:rPr>
      </w:pPr>
      <w:r w:rsidRPr="00240E94">
        <w:rPr>
          <w:rFonts w:asciiTheme="minorHAnsi" w:hAnsiTheme="minorHAnsi" w:cstheme="minorHAnsi"/>
          <w:b/>
          <w:sz w:val="24"/>
          <w:szCs w:val="24"/>
        </w:rPr>
        <w:t>Accompagner l’Ecole</w:t>
      </w:r>
      <w:r w:rsidRPr="00240E94">
        <w:rPr>
          <w:rFonts w:asciiTheme="minorHAnsi" w:hAnsiTheme="minorHAnsi" w:cstheme="minorHAnsi"/>
          <w:sz w:val="24"/>
          <w:szCs w:val="24"/>
        </w:rPr>
        <w:t xml:space="preserve"> pour tenir une </w:t>
      </w:r>
      <w:r w:rsidRPr="00240E94">
        <w:rPr>
          <w:rFonts w:asciiTheme="minorHAnsi" w:hAnsiTheme="minorHAnsi" w:cstheme="minorHAnsi"/>
          <w:b/>
          <w:sz w:val="24"/>
          <w:szCs w:val="24"/>
        </w:rPr>
        <w:t>place prééminente d’excellence et leader</w:t>
      </w:r>
      <w:r w:rsidRPr="00240E94">
        <w:rPr>
          <w:rFonts w:asciiTheme="minorHAnsi" w:hAnsiTheme="minorHAnsi" w:cstheme="minorHAnsi"/>
          <w:sz w:val="24"/>
          <w:szCs w:val="24"/>
        </w:rPr>
        <w:t xml:space="preserve"> de l’Agro Food, l’</w:t>
      </w:r>
      <w:proofErr w:type="spellStart"/>
      <w:r w:rsidRPr="00240E94">
        <w:rPr>
          <w:rFonts w:asciiTheme="minorHAnsi" w:hAnsiTheme="minorHAnsi" w:cstheme="minorHAnsi"/>
          <w:sz w:val="24"/>
          <w:szCs w:val="24"/>
        </w:rPr>
        <w:t>agroressources</w:t>
      </w:r>
      <w:proofErr w:type="spellEnd"/>
      <w:r w:rsidRPr="00240E94">
        <w:rPr>
          <w:rFonts w:asciiTheme="minorHAnsi" w:hAnsiTheme="minorHAnsi" w:cstheme="minorHAnsi"/>
          <w:sz w:val="24"/>
          <w:szCs w:val="24"/>
        </w:rPr>
        <w:t xml:space="preserve"> et l’agroécologie au sein du nouvel ensemble d’enseignement supérieur de Paris-Saclay</w:t>
      </w:r>
    </w:p>
    <w:p w14:paraId="5C879215" w14:textId="77777777" w:rsidR="00155264" w:rsidRPr="00240E94" w:rsidRDefault="008F4915">
      <w:pPr>
        <w:ind w:right="512"/>
        <w:jc w:val="both"/>
        <w:rPr>
          <w:rFonts w:asciiTheme="minorHAnsi" w:hAnsiTheme="minorHAnsi" w:cstheme="minorHAnsi"/>
          <w:sz w:val="20"/>
          <w:szCs w:val="20"/>
        </w:rPr>
      </w:pPr>
      <w:r w:rsidRPr="00240E94">
        <w:rPr>
          <w:rFonts w:asciiTheme="minorHAnsi" w:hAnsiTheme="minorHAnsi" w:cstheme="minorHAnsi"/>
          <w:sz w:val="24"/>
          <w:szCs w:val="24"/>
        </w:rPr>
        <w:t xml:space="preserve">Avec </w:t>
      </w:r>
      <w:r w:rsidRPr="00240E94">
        <w:rPr>
          <w:rFonts w:asciiTheme="minorHAnsi" w:hAnsiTheme="minorHAnsi" w:cstheme="minorHAnsi"/>
          <w:b/>
          <w:bCs/>
          <w:sz w:val="24"/>
          <w:szCs w:val="24"/>
        </w:rPr>
        <w:t xml:space="preserve">30 </w:t>
      </w:r>
      <w:r w:rsidRPr="00240E94">
        <w:rPr>
          <w:rFonts w:asciiTheme="minorHAnsi" w:hAnsiTheme="minorHAnsi" w:cstheme="minorHAnsi"/>
          <w:sz w:val="24"/>
          <w:szCs w:val="24"/>
        </w:rPr>
        <w:t xml:space="preserve">groupes régionaux et internationaux, </w:t>
      </w:r>
      <w:r w:rsidRPr="00240E94">
        <w:rPr>
          <w:rFonts w:asciiTheme="minorHAnsi" w:hAnsiTheme="minorHAnsi" w:cstheme="minorHAnsi"/>
          <w:b/>
          <w:bCs/>
          <w:sz w:val="24"/>
          <w:szCs w:val="24"/>
        </w:rPr>
        <w:t xml:space="preserve">12 </w:t>
      </w:r>
      <w:r w:rsidRPr="00240E94">
        <w:rPr>
          <w:rFonts w:asciiTheme="minorHAnsi" w:hAnsiTheme="minorHAnsi" w:cstheme="minorHAnsi"/>
          <w:bCs/>
          <w:sz w:val="24"/>
          <w:szCs w:val="24"/>
        </w:rPr>
        <w:t xml:space="preserve">groupes professionnels </w:t>
      </w:r>
      <w:r w:rsidRPr="00240E94">
        <w:rPr>
          <w:rFonts w:asciiTheme="minorHAnsi" w:hAnsiTheme="minorHAnsi" w:cstheme="minorHAnsi"/>
          <w:b/>
          <w:bCs/>
          <w:sz w:val="24"/>
          <w:szCs w:val="24"/>
        </w:rPr>
        <w:t xml:space="preserve">et une dizaine </w:t>
      </w:r>
      <w:r w:rsidRPr="00240E94">
        <w:rPr>
          <w:rFonts w:asciiTheme="minorHAnsi" w:hAnsiTheme="minorHAnsi" w:cstheme="minorHAnsi"/>
          <w:bCs/>
          <w:sz w:val="24"/>
          <w:szCs w:val="24"/>
        </w:rPr>
        <w:t>de clubs et groupes de promotion, un service Carrières, une revue</w:t>
      </w:r>
      <w:r w:rsidRPr="00240E94">
        <w:rPr>
          <w:rFonts w:asciiTheme="minorHAnsi" w:hAnsiTheme="minorHAnsi" w:cstheme="minorHAnsi"/>
          <w:b/>
          <w:bCs/>
          <w:sz w:val="24"/>
          <w:szCs w:val="24"/>
        </w:rPr>
        <w:t xml:space="preserve"> </w:t>
      </w:r>
      <w:r w:rsidRPr="00240E94">
        <w:rPr>
          <w:rFonts w:asciiTheme="minorHAnsi" w:hAnsiTheme="minorHAnsi" w:cstheme="minorHAnsi"/>
          <w:bCs/>
          <w:sz w:val="24"/>
          <w:szCs w:val="24"/>
        </w:rPr>
        <w:t>et des</w:t>
      </w:r>
      <w:r w:rsidRPr="00240E94">
        <w:rPr>
          <w:rFonts w:asciiTheme="minorHAnsi" w:hAnsiTheme="minorHAnsi" w:cstheme="minorHAnsi"/>
          <w:b/>
          <w:bCs/>
          <w:sz w:val="24"/>
          <w:szCs w:val="24"/>
        </w:rPr>
        <w:t xml:space="preserve"> </w:t>
      </w:r>
      <w:r w:rsidRPr="00240E94">
        <w:rPr>
          <w:rFonts w:asciiTheme="minorHAnsi" w:hAnsiTheme="minorHAnsi" w:cstheme="minorHAnsi"/>
          <w:sz w:val="24"/>
          <w:szCs w:val="24"/>
        </w:rPr>
        <w:t xml:space="preserve">événements fédérateurs récurrents tels </w:t>
      </w:r>
      <w:r w:rsidRPr="00240E94">
        <w:rPr>
          <w:rFonts w:asciiTheme="minorHAnsi" w:hAnsiTheme="minorHAnsi" w:cstheme="minorHAnsi"/>
          <w:b/>
          <w:sz w:val="24"/>
          <w:szCs w:val="24"/>
        </w:rPr>
        <w:t>les Mardis du Quai Voltaire,</w:t>
      </w:r>
      <w:r w:rsidRPr="00240E94">
        <w:rPr>
          <w:rFonts w:asciiTheme="minorHAnsi" w:hAnsiTheme="minorHAnsi" w:cstheme="minorHAnsi"/>
          <w:sz w:val="24"/>
          <w:szCs w:val="24"/>
        </w:rPr>
        <w:t xml:space="preserve"> l’association contribue à faire vivre un réseau dynamique des ingénieurs du Vivant sur tout le territoire français, et au-delà avec ses </w:t>
      </w:r>
      <w:proofErr w:type="spellStart"/>
      <w:r w:rsidRPr="00240E94">
        <w:rPr>
          <w:rFonts w:asciiTheme="minorHAnsi" w:hAnsiTheme="minorHAnsi" w:cstheme="minorHAnsi"/>
          <w:sz w:val="24"/>
          <w:szCs w:val="24"/>
        </w:rPr>
        <w:t>alumni</w:t>
      </w:r>
      <w:proofErr w:type="spellEnd"/>
      <w:r w:rsidRPr="00240E94">
        <w:rPr>
          <w:rFonts w:asciiTheme="minorHAnsi" w:hAnsiTheme="minorHAnsi" w:cstheme="minorHAnsi"/>
          <w:sz w:val="24"/>
          <w:szCs w:val="24"/>
        </w:rPr>
        <w:t xml:space="preserve"> installés à l’étranger.</w:t>
      </w:r>
    </w:p>
    <w:p w14:paraId="57FC142E" w14:textId="2E74C2AF" w:rsidR="00155264" w:rsidRPr="00240E94" w:rsidRDefault="008F4915" w:rsidP="00081A5C">
      <w:pPr>
        <w:spacing w:after="0"/>
        <w:ind w:right="512"/>
        <w:jc w:val="both"/>
        <w:rPr>
          <w:rFonts w:asciiTheme="minorHAnsi" w:hAnsiTheme="minorHAnsi" w:cstheme="minorHAnsi"/>
        </w:rPr>
      </w:pPr>
      <w:r w:rsidRPr="00240E94">
        <w:rPr>
          <w:rFonts w:asciiTheme="minorHAnsi" w:hAnsiTheme="minorHAnsi" w:cstheme="minorHAnsi"/>
          <w:sz w:val="24"/>
          <w:szCs w:val="24"/>
        </w:rPr>
        <w:t xml:space="preserve">Pour en savoir plus : </w:t>
      </w:r>
      <w:r w:rsidR="003228E7" w:rsidRPr="00240E94">
        <w:rPr>
          <w:rFonts w:asciiTheme="minorHAnsi" w:hAnsiTheme="minorHAnsi" w:cstheme="minorHAnsi"/>
          <w:sz w:val="24"/>
          <w:szCs w:val="24"/>
        </w:rPr>
        <w:t>Amanda RAMIREZ</w:t>
      </w:r>
      <w:r w:rsidRPr="00240E94">
        <w:rPr>
          <w:rFonts w:asciiTheme="minorHAnsi" w:hAnsiTheme="minorHAnsi" w:cstheme="minorHAnsi"/>
          <w:sz w:val="24"/>
          <w:szCs w:val="24"/>
        </w:rPr>
        <w:t xml:space="preserve">, Déléguée Générale – 01 42 60 25 00 / </w:t>
      </w:r>
      <w:hyperlink r:id="rId10">
        <w:r w:rsidRPr="00240E94">
          <w:rPr>
            <w:rStyle w:val="LienInternet"/>
            <w:rFonts w:asciiTheme="minorHAnsi" w:hAnsiTheme="minorHAnsi" w:cstheme="minorHAnsi"/>
            <w:sz w:val="24"/>
            <w:szCs w:val="24"/>
          </w:rPr>
          <w:t>contact@aptalumni.org</w:t>
        </w:r>
      </w:hyperlink>
    </w:p>
    <w:p w14:paraId="7C9F1FC5" w14:textId="77777777" w:rsidR="00155264" w:rsidRPr="00240E94" w:rsidRDefault="00155264">
      <w:pPr>
        <w:ind w:right="512"/>
        <w:jc w:val="both"/>
        <w:rPr>
          <w:rFonts w:asciiTheme="minorHAnsi" w:eastAsia="Times New Roman" w:hAnsiTheme="minorHAnsi" w:cstheme="minorHAnsi"/>
          <w:sz w:val="20"/>
          <w:szCs w:val="20"/>
          <w:lang w:eastAsia="fr-FR"/>
        </w:rPr>
      </w:pPr>
    </w:p>
    <w:p w14:paraId="66726C03" w14:textId="77777777" w:rsidR="002E670A" w:rsidRPr="00240E94" w:rsidRDefault="002E670A">
      <w:pPr>
        <w:pStyle w:val="Standard"/>
        <w:widowControl w:val="0"/>
        <w:jc w:val="both"/>
        <w:rPr>
          <w:rFonts w:asciiTheme="minorHAnsi" w:hAnsiTheme="minorHAnsi" w:cstheme="minorHAnsi"/>
        </w:rPr>
      </w:pPr>
    </w:p>
    <w:p w14:paraId="68B72369" w14:textId="77777777" w:rsidR="002E670A" w:rsidRPr="00240E94" w:rsidRDefault="002E670A">
      <w:pPr>
        <w:pStyle w:val="Standard"/>
        <w:widowControl w:val="0"/>
        <w:jc w:val="both"/>
        <w:rPr>
          <w:rFonts w:asciiTheme="minorHAnsi" w:hAnsiTheme="minorHAnsi" w:cstheme="minorHAnsi"/>
        </w:rPr>
      </w:pPr>
    </w:p>
    <w:p w14:paraId="40FD1B8C" w14:textId="2F0B1E0E" w:rsidR="002E670A" w:rsidRPr="00240E94" w:rsidRDefault="002E670A">
      <w:pPr>
        <w:pStyle w:val="Standard"/>
        <w:widowControl w:val="0"/>
        <w:jc w:val="both"/>
        <w:rPr>
          <w:rFonts w:asciiTheme="minorHAnsi" w:hAnsiTheme="minorHAnsi" w:cstheme="minorHAnsi"/>
        </w:rPr>
      </w:pPr>
    </w:p>
    <w:p w14:paraId="588CB901" w14:textId="29A244DD" w:rsidR="005A3483" w:rsidRPr="00240E94" w:rsidRDefault="005A3483">
      <w:pPr>
        <w:pStyle w:val="Standard"/>
        <w:widowControl w:val="0"/>
        <w:jc w:val="both"/>
        <w:rPr>
          <w:rFonts w:asciiTheme="minorHAnsi" w:hAnsiTheme="minorHAnsi" w:cstheme="minorHAnsi"/>
        </w:rPr>
      </w:pPr>
    </w:p>
    <w:p w14:paraId="03C085C7" w14:textId="0BD8D0EE" w:rsidR="00BC5E9D" w:rsidRPr="00240E94" w:rsidRDefault="00BC5E9D">
      <w:pPr>
        <w:pStyle w:val="Standard"/>
        <w:widowControl w:val="0"/>
        <w:jc w:val="both"/>
        <w:rPr>
          <w:rFonts w:asciiTheme="minorHAnsi" w:hAnsiTheme="minorHAnsi" w:cstheme="minorHAnsi"/>
        </w:rPr>
      </w:pPr>
    </w:p>
    <w:p w14:paraId="65702043" w14:textId="206E7FA7" w:rsidR="00155264" w:rsidRPr="00240E94" w:rsidRDefault="00155264">
      <w:pPr>
        <w:pStyle w:val="Standard"/>
        <w:jc w:val="both"/>
        <w:rPr>
          <w:rFonts w:asciiTheme="minorHAnsi" w:hAnsiTheme="minorHAnsi" w:cstheme="minorHAnsi"/>
          <w:sz w:val="20"/>
          <w:szCs w:val="20"/>
        </w:rPr>
      </w:pPr>
    </w:p>
    <w:p w14:paraId="199287B4" w14:textId="77777777" w:rsidR="00155264" w:rsidRPr="00240E94" w:rsidRDefault="00155264">
      <w:pPr>
        <w:pStyle w:val="Titre1"/>
        <w:pBdr>
          <w:top w:val="single" w:sz="4" w:space="0" w:color="00000A"/>
          <w:left w:val="single" w:sz="4" w:space="31" w:color="00000A"/>
          <w:bottom w:val="single" w:sz="4" w:space="22" w:color="00000A"/>
          <w:right w:val="single" w:sz="4" w:space="26" w:color="00000A"/>
        </w:pBdr>
        <w:ind w:left="1418" w:right="1418"/>
        <w:jc w:val="center"/>
        <w:rPr>
          <w:rFonts w:asciiTheme="minorHAnsi" w:hAnsiTheme="minorHAnsi" w:cstheme="minorHAnsi"/>
          <w:sz w:val="22"/>
          <w:szCs w:val="22"/>
        </w:rPr>
      </w:pPr>
    </w:p>
    <w:p w14:paraId="256CC44E" w14:textId="77777777" w:rsidR="00155264" w:rsidRPr="00240E94" w:rsidRDefault="008F4915">
      <w:pPr>
        <w:pStyle w:val="Titre1"/>
        <w:pBdr>
          <w:top w:val="single" w:sz="4" w:space="0" w:color="00000A"/>
          <w:left w:val="single" w:sz="4" w:space="31" w:color="00000A"/>
          <w:bottom w:val="single" w:sz="4" w:space="22" w:color="00000A"/>
          <w:right w:val="single" w:sz="4" w:space="26" w:color="00000A"/>
        </w:pBdr>
        <w:ind w:left="1418" w:right="1418"/>
        <w:jc w:val="center"/>
        <w:rPr>
          <w:rFonts w:asciiTheme="minorHAnsi" w:hAnsiTheme="minorHAnsi" w:cstheme="minorHAnsi"/>
          <w:sz w:val="28"/>
          <w:szCs w:val="28"/>
        </w:rPr>
      </w:pPr>
      <w:r w:rsidRPr="00240E94">
        <w:rPr>
          <w:rFonts w:asciiTheme="minorHAnsi" w:hAnsiTheme="minorHAnsi" w:cstheme="minorHAnsi"/>
          <w:sz w:val="28"/>
          <w:szCs w:val="28"/>
        </w:rPr>
        <w:t>LES MARDIS DU QUAI VOLTAIRE</w:t>
      </w:r>
    </w:p>
    <w:p w14:paraId="58B3BBDA" w14:textId="77777777" w:rsidR="00155264" w:rsidRPr="00240E94" w:rsidRDefault="00155264">
      <w:pPr>
        <w:jc w:val="both"/>
        <w:rPr>
          <w:rFonts w:asciiTheme="minorHAnsi" w:hAnsiTheme="minorHAnsi" w:cstheme="minorHAnsi"/>
        </w:rPr>
      </w:pPr>
    </w:p>
    <w:p w14:paraId="731C6431" w14:textId="77777777" w:rsidR="00155264" w:rsidRPr="00240E94" w:rsidRDefault="008F4915">
      <w:pPr>
        <w:pStyle w:val="Corpsdetexte"/>
        <w:jc w:val="both"/>
        <w:rPr>
          <w:rFonts w:asciiTheme="minorHAnsi" w:hAnsiTheme="minorHAnsi" w:cstheme="minorHAnsi"/>
          <w:sz w:val="24"/>
          <w:szCs w:val="24"/>
        </w:rPr>
      </w:pPr>
      <w:r w:rsidRPr="00240E94">
        <w:rPr>
          <w:rFonts w:asciiTheme="minorHAnsi" w:hAnsiTheme="minorHAnsi" w:cstheme="minorHAnsi"/>
          <w:sz w:val="24"/>
          <w:szCs w:val="24"/>
        </w:rPr>
        <w:t xml:space="preserve">Les </w:t>
      </w:r>
      <w:r w:rsidRPr="00240E94">
        <w:rPr>
          <w:rFonts w:asciiTheme="minorHAnsi" w:hAnsiTheme="minorHAnsi" w:cstheme="minorHAnsi"/>
          <w:b/>
          <w:sz w:val="24"/>
          <w:szCs w:val="24"/>
        </w:rPr>
        <w:t>Mardis du Quai Voltaire</w:t>
      </w:r>
      <w:r w:rsidRPr="00240E94">
        <w:rPr>
          <w:rFonts w:asciiTheme="minorHAnsi" w:hAnsiTheme="minorHAnsi" w:cstheme="minorHAnsi"/>
          <w:sz w:val="24"/>
          <w:szCs w:val="24"/>
        </w:rPr>
        <w:t xml:space="preserve"> sont organisés par l’association AgroParisTech Alumni qui rassemble les diplômés et étudiants d’AgroParisTech, l'Institut des sciences et industries du vivant et de l'environnement.</w:t>
      </w:r>
    </w:p>
    <w:p w14:paraId="233CAF01" w14:textId="77777777" w:rsidR="00155264" w:rsidRPr="00240E94" w:rsidRDefault="008F4915">
      <w:pPr>
        <w:pStyle w:val="Corpsdetexte"/>
        <w:jc w:val="both"/>
        <w:rPr>
          <w:rFonts w:asciiTheme="minorHAnsi" w:hAnsiTheme="minorHAnsi" w:cstheme="minorHAnsi"/>
          <w:sz w:val="24"/>
          <w:szCs w:val="24"/>
        </w:rPr>
      </w:pPr>
      <w:r w:rsidRPr="00240E94">
        <w:rPr>
          <w:rFonts w:asciiTheme="minorHAnsi" w:hAnsiTheme="minorHAnsi" w:cstheme="minorHAnsi"/>
          <w:sz w:val="24"/>
          <w:szCs w:val="24"/>
        </w:rPr>
        <w:t xml:space="preserve">Héritiers des « Mardis de l’AIGREF » organisés entre 2007 et 2010 par l’Association des Ingénieurs du GREF d’une part, des « Rencontres du Quai Voltaire » organisées par les Ingénieurs de l’Agro entre 2000 et 2010 d’autre part, les Mardis du Quai Voltaire ont pour ambition affichée depuis 2011 de </w:t>
      </w:r>
      <w:r w:rsidRPr="00240E94">
        <w:rPr>
          <w:rFonts w:asciiTheme="minorHAnsi" w:hAnsiTheme="minorHAnsi" w:cstheme="minorHAnsi"/>
          <w:b/>
          <w:sz w:val="24"/>
          <w:szCs w:val="24"/>
        </w:rPr>
        <w:t>créer un espace de débat et de réflexion prospective</w:t>
      </w:r>
      <w:r w:rsidRPr="00240E94">
        <w:rPr>
          <w:rFonts w:asciiTheme="minorHAnsi" w:hAnsiTheme="minorHAnsi" w:cstheme="minorHAnsi"/>
          <w:sz w:val="24"/>
          <w:szCs w:val="24"/>
        </w:rPr>
        <w:t xml:space="preserve"> autour d’un </w:t>
      </w:r>
      <w:r w:rsidRPr="00240E94">
        <w:rPr>
          <w:rFonts w:asciiTheme="minorHAnsi" w:hAnsiTheme="minorHAnsi" w:cstheme="minorHAnsi"/>
          <w:b/>
          <w:sz w:val="24"/>
          <w:szCs w:val="24"/>
        </w:rPr>
        <w:t>thème de société</w:t>
      </w:r>
      <w:r w:rsidRPr="00240E94">
        <w:rPr>
          <w:rFonts w:asciiTheme="minorHAnsi" w:hAnsiTheme="minorHAnsi" w:cstheme="minorHAnsi"/>
          <w:sz w:val="24"/>
          <w:szCs w:val="24"/>
        </w:rPr>
        <w:t>.</w:t>
      </w:r>
    </w:p>
    <w:p w14:paraId="6A126EEF" w14:textId="77777777" w:rsidR="00155264" w:rsidRPr="00240E94" w:rsidRDefault="008F4915">
      <w:pPr>
        <w:pStyle w:val="Corpsdetexte"/>
        <w:jc w:val="both"/>
        <w:rPr>
          <w:rFonts w:asciiTheme="minorHAnsi" w:hAnsiTheme="minorHAnsi" w:cstheme="minorHAnsi"/>
          <w:sz w:val="24"/>
          <w:szCs w:val="24"/>
        </w:rPr>
      </w:pPr>
      <w:r w:rsidRPr="00240E94">
        <w:rPr>
          <w:rFonts w:asciiTheme="minorHAnsi" w:hAnsiTheme="minorHAnsi" w:cstheme="minorHAnsi"/>
          <w:sz w:val="24"/>
          <w:szCs w:val="24"/>
        </w:rPr>
        <w:t>En 2018, AgroParisTech Alumni améliore sa formule !</w:t>
      </w:r>
    </w:p>
    <w:p w14:paraId="6036C228" w14:textId="7D7BE435" w:rsidR="00155264" w:rsidRPr="00240E94" w:rsidRDefault="008F4915">
      <w:pPr>
        <w:pStyle w:val="Corpsdetexte"/>
        <w:jc w:val="both"/>
        <w:rPr>
          <w:rFonts w:asciiTheme="minorHAnsi" w:hAnsiTheme="minorHAnsi" w:cstheme="minorHAnsi"/>
          <w:sz w:val="24"/>
          <w:szCs w:val="24"/>
        </w:rPr>
      </w:pPr>
      <w:r w:rsidRPr="00240E94">
        <w:rPr>
          <w:rFonts w:asciiTheme="minorHAnsi" w:hAnsiTheme="minorHAnsi" w:cstheme="minorHAnsi"/>
          <w:sz w:val="24"/>
          <w:szCs w:val="24"/>
        </w:rPr>
        <w:t xml:space="preserve">Chaque séance prend désormais la forme d’un échange avec </w:t>
      </w:r>
      <w:r w:rsidR="006D21FF" w:rsidRPr="00240E94">
        <w:rPr>
          <w:rFonts w:asciiTheme="minorHAnsi" w:hAnsiTheme="minorHAnsi" w:cstheme="minorHAnsi"/>
          <w:b/>
          <w:sz w:val="24"/>
          <w:szCs w:val="24"/>
        </w:rPr>
        <w:t>3</w:t>
      </w:r>
      <w:r w:rsidRPr="00240E94">
        <w:rPr>
          <w:rFonts w:asciiTheme="minorHAnsi" w:hAnsiTheme="minorHAnsi" w:cstheme="minorHAnsi"/>
          <w:b/>
          <w:sz w:val="24"/>
          <w:szCs w:val="24"/>
        </w:rPr>
        <w:t xml:space="preserve"> à </w:t>
      </w:r>
      <w:r w:rsidR="006D21FF" w:rsidRPr="00240E94">
        <w:rPr>
          <w:rFonts w:asciiTheme="minorHAnsi" w:hAnsiTheme="minorHAnsi" w:cstheme="minorHAnsi"/>
          <w:b/>
          <w:sz w:val="24"/>
          <w:szCs w:val="24"/>
        </w:rPr>
        <w:t>5</w:t>
      </w:r>
      <w:r w:rsidRPr="00240E94">
        <w:rPr>
          <w:rFonts w:asciiTheme="minorHAnsi" w:hAnsiTheme="minorHAnsi" w:cstheme="minorHAnsi"/>
          <w:b/>
          <w:sz w:val="24"/>
          <w:szCs w:val="24"/>
        </w:rPr>
        <w:t xml:space="preserve"> invités</w:t>
      </w:r>
      <w:r w:rsidRPr="00240E94">
        <w:rPr>
          <w:rFonts w:asciiTheme="minorHAnsi" w:hAnsiTheme="minorHAnsi" w:cstheme="minorHAnsi"/>
          <w:sz w:val="24"/>
          <w:szCs w:val="24"/>
        </w:rPr>
        <w:t xml:space="preserve"> venant d’horizons différents, experts ou personnalités du monde </w:t>
      </w:r>
      <w:r w:rsidRPr="00240E94">
        <w:rPr>
          <w:rFonts w:asciiTheme="minorHAnsi" w:hAnsiTheme="minorHAnsi" w:cstheme="minorHAnsi"/>
          <w:b/>
          <w:sz w:val="24"/>
          <w:szCs w:val="24"/>
        </w:rPr>
        <w:t>économique, scientifique ou politique</w:t>
      </w:r>
      <w:r w:rsidRPr="00240E94">
        <w:rPr>
          <w:rFonts w:asciiTheme="minorHAnsi" w:hAnsiTheme="minorHAnsi" w:cstheme="minorHAnsi"/>
          <w:sz w:val="24"/>
          <w:szCs w:val="24"/>
        </w:rPr>
        <w:t xml:space="preserve"> et ne craignant pas d’exprimer des opinions ou des interprétations divergentes. Dans un respect mutuel entre intervenants et auditeurs, le débat est animé par un journaliste.</w:t>
      </w:r>
    </w:p>
    <w:p w14:paraId="2FC3519F" w14:textId="14EED33F" w:rsidR="00155264" w:rsidRPr="00240E94" w:rsidRDefault="008F4915">
      <w:pPr>
        <w:pStyle w:val="Corpsdetexte"/>
        <w:jc w:val="both"/>
        <w:rPr>
          <w:rFonts w:asciiTheme="minorHAnsi" w:hAnsiTheme="minorHAnsi" w:cstheme="minorHAnsi"/>
          <w:sz w:val="24"/>
          <w:szCs w:val="24"/>
        </w:rPr>
      </w:pPr>
      <w:r w:rsidRPr="00240E94">
        <w:rPr>
          <w:rFonts w:asciiTheme="minorHAnsi" w:hAnsiTheme="minorHAnsi" w:cstheme="minorHAnsi"/>
          <w:sz w:val="24"/>
          <w:szCs w:val="24"/>
        </w:rPr>
        <w:t>Sauf exception, les soirées sont organisées dans les locaux totalement rénovés d’AgroParisTech Alumni, face au Louvre 5 Quai Voltaire à Paris et sont retransmises en direct par Facebook Live.</w:t>
      </w:r>
    </w:p>
    <w:p w14:paraId="292AD375" w14:textId="2B5D410C" w:rsidR="006D21FF" w:rsidRPr="00240E94" w:rsidRDefault="006D21FF">
      <w:pPr>
        <w:pStyle w:val="Corpsdetexte"/>
        <w:jc w:val="both"/>
        <w:rPr>
          <w:rFonts w:asciiTheme="minorHAnsi" w:hAnsiTheme="minorHAnsi" w:cstheme="minorHAnsi"/>
          <w:sz w:val="24"/>
          <w:szCs w:val="24"/>
        </w:rPr>
      </w:pPr>
      <w:r w:rsidRPr="00240E94">
        <w:rPr>
          <w:rFonts w:asciiTheme="minorHAnsi" w:hAnsiTheme="minorHAnsi" w:cstheme="minorHAnsi"/>
          <w:sz w:val="24"/>
          <w:szCs w:val="24"/>
        </w:rPr>
        <w:t>Des retransmissions en direct sont désormais initiées en région pour promouvoir les échanges avec les acteurs de terrain.</w:t>
      </w:r>
    </w:p>
    <w:p w14:paraId="09E55657" w14:textId="7441836D" w:rsidR="00155264" w:rsidRPr="00240E94" w:rsidRDefault="008F4915" w:rsidP="002E670A">
      <w:pPr>
        <w:pStyle w:val="Corpsdetexte"/>
        <w:jc w:val="both"/>
        <w:rPr>
          <w:rFonts w:asciiTheme="minorHAnsi" w:hAnsiTheme="minorHAnsi" w:cstheme="minorHAnsi"/>
          <w:sz w:val="24"/>
          <w:szCs w:val="24"/>
        </w:rPr>
      </w:pPr>
      <w:r w:rsidRPr="00240E94">
        <w:rPr>
          <w:rFonts w:asciiTheme="minorHAnsi" w:hAnsiTheme="minorHAnsi" w:cstheme="minorHAnsi"/>
          <w:sz w:val="24"/>
          <w:szCs w:val="24"/>
        </w:rPr>
        <w:t xml:space="preserve">Ces soirées d’échanges ponctuées d’un </w:t>
      </w:r>
      <w:r w:rsidR="00684EF5" w:rsidRPr="00240E94">
        <w:rPr>
          <w:rFonts w:asciiTheme="minorHAnsi" w:hAnsiTheme="minorHAnsi" w:cstheme="minorHAnsi"/>
          <w:sz w:val="24"/>
          <w:szCs w:val="24"/>
        </w:rPr>
        <w:t>buffet partagé</w:t>
      </w:r>
      <w:r w:rsidRPr="00240E94">
        <w:rPr>
          <w:rFonts w:asciiTheme="minorHAnsi" w:hAnsiTheme="minorHAnsi" w:cstheme="minorHAnsi"/>
          <w:sz w:val="24"/>
          <w:szCs w:val="24"/>
        </w:rPr>
        <w:t xml:space="preserve"> sont programmées au rythme d</w:t>
      </w:r>
      <w:r w:rsidR="00684EF5" w:rsidRPr="00240E94">
        <w:rPr>
          <w:rFonts w:asciiTheme="minorHAnsi" w:hAnsiTheme="minorHAnsi" w:cstheme="minorHAnsi"/>
          <w:sz w:val="24"/>
          <w:szCs w:val="24"/>
        </w:rPr>
        <w:t xml:space="preserve">’environ </w:t>
      </w:r>
      <w:r w:rsidRPr="00240E94">
        <w:rPr>
          <w:rFonts w:asciiTheme="minorHAnsi" w:hAnsiTheme="minorHAnsi" w:cstheme="minorHAnsi"/>
          <w:sz w:val="24"/>
          <w:szCs w:val="24"/>
        </w:rPr>
        <w:t>4 par an.</w:t>
      </w:r>
    </w:p>
    <w:p w14:paraId="29C29A34" w14:textId="77777777" w:rsidR="000A1E34" w:rsidRPr="00240E94" w:rsidRDefault="000A1E34" w:rsidP="000A1E34">
      <w:pPr>
        <w:pStyle w:val="NormalWeb"/>
        <w:rPr>
          <w:rFonts w:asciiTheme="minorHAnsi" w:hAnsiTheme="minorHAnsi" w:cstheme="minorHAnsi"/>
        </w:rPr>
      </w:pPr>
      <w:r w:rsidRPr="00240E94">
        <w:rPr>
          <w:rStyle w:val="Accentuation"/>
          <w:rFonts w:asciiTheme="minorHAnsi" w:hAnsiTheme="minorHAnsi" w:cstheme="minorHAnsi"/>
        </w:rPr>
        <w:t>Vous pouvez également voir ou revoir les débats des précédents MQV :</w:t>
      </w:r>
    </w:p>
    <w:p w14:paraId="0B5068B0" w14:textId="5A1EFBEE" w:rsidR="00DA521A" w:rsidRPr="00240E94" w:rsidRDefault="00570679" w:rsidP="00DA44E3">
      <w:pPr>
        <w:pStyle w:val="NormalWeb"/>
        <w:numPr>
          <w:ilvl w:val="0"/>
          <w:numId w:val="8"/>
        </w:numPr>
        <w:spacing w:before="0" w:beforeAutospacing="0"/>
        <w:rPr>
          <w:rStyle w:val="lev"/>
          <w:rFonts w:asciiTheme="minorHAnsi" w:hAnsiTheme="minorHAnsi" w:cstheme="minorHAnsi"/>
          <w:b w:val="0"/>
          <w:bCs w:val="0"/>
          <w:color w:val="2E74B5" w:themeColor="accent5" w:themeShade="BF"/>
        </w:rPr>
      </w:pPr>
      <w:hyperlink r:id="rId11" w:history="1">
        <w:r w:rsidR="000A1E34" w:rsidRPr="00240E94">
          <w:rPr>
            <w:rStyle w:val="Lienhypertexte"/>
            <w:rFonts w:asciiTheme="minorHAnsi" w:hAnsiTheme="minorHAnsi" w:cstheme="minorHAnsi"/>
            <w:color w:val="2E74B5" w:themeColor="accent5" w:themeShade="BF"/>
          </w:rPr>
          <w:t>Le bien-être animal est-il compatible avec l'élevage ?</w:t>
        </w:r>
      </w:hyperlink>
      <w:r w:rsidR="000A1E34" w:rsidRPr="00240E94">
        <w:rPr>
          <w:rStyle w:val="lev"/>
          <w:rFonts w:asciiTheme="minorHAnsi" w:hAnsiTheme="minorHAnsi" w:cstheme="minorHAnsi"/>
          <w:b w:val="0"/>
          <w:bCs w:val="0"/>
          <w:color w:val="2E74B5" w:themeColor="accent5" w:themeShade="BF"/>
        </w:rPr>
        <w:t xml:space="preserve"> </w:t>
      </w:r>
    </w:p>
    <w:p w14:paraId="469803EB" w14:textId="6B5E004C" w:rsidR="000A1E34" w:rsidRPr="00240E94" w:rsidRDefault="00570679" w:rsidP="00DA44E3">
      <w:pPr>
        <w:pStyle w:val="NormalWeb"/>
        <w:numPr>
          <w:ilvl w:val="0"/>
          <w:numId w:val="8"/>
        </w:numPr>
        <w:spacing w:before="0" w:beforeAutospacing="0"/>
        <w:rPr>
          <w:rFonts w:asciiTheme="minorHAnsi" w:hAnsiTheme="minorHAnsi" w:cstheme="minorHAnsi"/>
          <w:color w:val="2E74B5" w:themeColor="accent5" w:themeShade="BF"/>
        </w:rPr>
      </w:pPr>
      <w:hyperlink r:id="rId12" w:tooltip="Une alimentation saine et durable, utopie ou réalité économique ?" w:history="1">
        <w:r w:rsidR="000A1E34" w:rsidRPr="00240E94">
          <w:rPr>
            <w:rStyle w:val="Lienhypertexte"/>
            <w:rFonts w:asciiTheme="minorHAnsi" w:hAnsiTheme="minorHAnsi" w:cstheme="minorHAnsi"/>
            <w:color w:val="2E74B5" w:themeColor="accent5" w:themeShade="BF"/>
          </w:rPr>
          <w:t>Une alimentation saine et durable, utopie ou réalité économique ?</w:t>
        </w:r>
      </w:hyperlink>
    </w:p>
    <w:p w14:paraId="1F63B702" w14:textId="37C3ABF5" w:rsidR="00DA521A" w:rsidRPr="00240E94" w:rsidRDefault="00570679" w:rsidP="00DA44E3">
      <w:pPr>
        <w:pStyle w:val="Titre2"/>
        <w:numPr>
          <w:ilvl w:val="0"/>
          <w:numId w:val="8"/>
        </w:numPr>
        <w:spacing w:before="0"/>
        <w:rPr>
          <w:rFonts w:asciiTheme="minorHAnsi" w:hAnsiTheme="minorHAnsi" w:cstheme="minorHAnsi"/>
          <w:sz w:val="24"/>
          <w:szCs w:val="24"/>
        </w:rPr>
      </w:pPr>
      <w:hyperlink r:id="rId13" w:tooltip="Les médias aiment-ils l'agriculture ?" w:history="1">
        <w:r w:rsidR="000A1E34" w:rsidRPr="00240E94">
          <w:rPr>
            <w:rStyle w:val="Lienhypertexte"/>
            <w:rFonts w:asciiTheme="minorHAnsi" w:hAnsiTheme="minorHAnsi" w:cstheme="minorHAnsi"/>
            <w:color w:val="2E74B5" w:themeColor="accent5" w:themeShade="BF"/>
            <w:sz w:val="24"/>
            <w:szCs w:val="24"/>
          </w:rPr>
          <w:t>Les médias aiment-ils l'agriculture ?</w:t>
        </w:r>
      </w:hyperlink>
      <w:r w:rsidR="000A1E34" w:rsidRPr="00240E94">
        <w:rPr>
          <w:rStyle w:val="lev"/>
          <w:rFonts w:asciiTheme="minorHAnsi" w:hAnsiTheme="minorHAnsi" w:cstheme="minorHAnsi"/>
          <w:b w:val="0"/>
          <w:bCs w:val="0"/>
          <w:color w:val="2E74B5" w:themeColor="accent5" w:themeShade="BF"/>
          <w:sz w:val="24"/>
          <w:szCs w:val="24"/>
        </w:rPr>
        <w:t xml:space="preserve"> </w:t>
      </w:r>
    </w:p>
    <w:p w14:paraId="02B97042" w14:textId="05854582" w:rsidR="000A1E34" w:rsidRPr="00240E94" w:rsidRDefault="00DA521A" w:rsidP="00DA44E3">
      <w:pPr>
        <w:pStyle w:val="Titre2"/>
        <w:spacing w:before="0"/>
        <w:rPr>
          <w:rStyle w:val="Lienhypertexte"/>
          <w:rFonts w:asciiTheme="minorHAnsi" w:hAnsiTheme="minorHAnsi" w:cstheme="minorHAnsi"/>
          <w:color w:val="2E74B5" w:themeColor="accent5" w:themeShade="BF"/>
          <w:sz w:val="24"/>
          <w:szCs w:val="24"/>
        </w:rPr>
      </w:pPr>
      <w:r w:rsidRPr="00240E94">
        <w:rPr>
          <w:rStyle w:val="lev"/>
          <w:rFonts w:asciiTheme="minorHAnsi" w:hAnsiTheme="minorHAnsi" w:cstheme="minorHAnsi"/>
          <w:b w:val="0"/>
          <w:bCs w:val="0"/>
          <w:color w:val="2E74B5" w:themeColor="accent5" w:themeShade="BF"/>
          <w:sz w:val="24"/>
          <w:szCs w:val="24"/>
        </w:rPr>
        <w:t xml:space="preserve"> .</w:t>
      </w:r>
      <w:r w:rsidR="00922BDF" w:rsidRPr="00240E94">
        <w:rPr>
          <w:rStyle w:val="lev"/>
          <w:rFonts w:asciiTheme="minorHAnsi" w:hAnsiTheme="minorHAnsi" w:cstheme="minorHAnsi"/>
          <w:b w:val="0"/>
          <w:bCs w:val="0"/>
          <w:color w:val="2E74B5" w:themeColor="accent5" w:themeShade="BF"/>
          <w:sz w:val="24"/>
          <w:szCs w:val="24"/>
        </w:rPr>
        <w:t xml:space="preserve">     </w:t>
      </w:r>
      <w:r w:rsidRPr="00240E94">
        <w:rPr>
          <w:rStyle w:val="lev"/>
          <w:rFonts w:asciiTheme="minorHAnsi" w:hAnsiTheme="minorHAnsi" w:cstheme="minorHAnsi"/>
          <w:b w:val="0"/>
          <w:bCs w:val="0"/>
          <w:color w:val="2E74B5" w:themeColor="accent5" w:themeShade="BF"/>
          <w:sz w:val="24"/>
          <w:szCs w:val="24"/>
        </w:rPr>
        <w:t xml:space="preserve">  </w:t>
      </w:r>
      <w:hyperlink r:id="rId14" w:history="1">
        <w:r w:rsidR="00922BDF" w:rsidRPr="00240E94">
          <w:rPr>
            <w:rStyle w:val="Lienhypertexte"/>
            <w:rFonts w:asciiTheme="minorHAnsi" w:hAnsiTheme="minorHAnsi" w:cstheme="minorHAnsi"/>
            <w:color w:val="2E74B5" w:themeColor="accent5" w:themeShade="BF"/>
            <w:sz w:val="24"/>
            <w:szCs w:val="24"/>
          </w:rPr>
          <w:t>L’agriculture et l’alimentation sont-elles encore des priorités pour l’Europe ?</w:t>
        </w:r>
      </w:hyperlink>
    </w:p>
    <w:p w14:paraId="2861780B" w14:textId="39B0CE05" w:rsidR="00060612" w:rsidRPr="00240E94" w:rsidRDefault="00DA44E3" w:rsidP="00DA44E3">
      <w:pPr>
        <w:spacing w:after="0" w:line="240" w:lineRule="auto"/>
        <w:rPr>
          <w:rFonts w:asciiTheme="minorHAnsi" w:eastAsia="Times New Roman" w:hAnsiTheme="minorHAnsi" w:cstheme="minorHAnsi"/>
          <w:color w:val="auto"/>
          <w:lang w:eastAsia="fr-FR"/>
        </w:rPr>
      </w:pPr>
      <w:r w:rsidRPr="00240E94">
        <w:rPr>
          <w:rFonts w:asciiTheme="minorHAnsi" w:hAnsiTheme="minorHAnsi" w:cstheme="minorHAnsi"/>
        </w:rPr>
        <w:t xml:space="preserve">.         </w:t>
      </w:r>
      <w:hyperlink r:id="rId15" w:history="1">
        <w:r w:rsidR="00060612" w:rsidRPr="00240E94">
          <w:rPr>
            <w:rStyle w:val="Lienhypertexte"/>
            <w:rFonts w:asciiTheme="minorHAnsi" w:eastAsia="Times New Roman" w:hAnsiTheme="minorHAnsi" w:cstheme="minorHAnsi"/>
            <w:lang w:eastAsia="fr-FR"/>
          </w:rPr>
          <w:t xml:space="preserve">La responsabilité sociétale des entreprises, effet de mode ou réel enjeu pour l'entreprise </w:t>
        </w:r>
        <w:proofErr w:type="gramStart"/>
        <w:r w:rsidR="00060612" w:rsidRPr="00240E94">
          <w:rPr>
            <w:rStyle w:val="Lienhypertexte"/>
            <w:rFonts w:asciiTheme="minorHAnsi" w:eastAsia="Times New Roman" w:hAnsiTheme="minorHAnsi" w:cstheme="minorHAnsi"/>
            <w:lang w:eastAsia="fr-FR"/>
          </w:rPr>
          <w:t>aujourd'hui?</w:t>
        </w:r>
        <w:proofErr w:type="gramEnd"/>
      </w:hyperlink>
    </w:p>
    <w:p w14:paraId="04E1DABD" w14:textId="4EDC7307" w:rsidR="00C41DCF" w:rsidRPr="00240E94" w:rsidRDefault="00DA44E3" w:rsidP="00DA44E3">
      <w:pPr>
        <w:spacing w:after="0" w:line="240" w:lineRule="auto"/>
        <w:rPr>
          <w:rFonts w:asciiTheme="minorHAnsi" w:eastAsia="Times New Roman" w:hAnsiTheme="minorHAnsi" w:cstheme="minorHAnsi"/>
          <w:color w:val="auto"/>
          <w:sz w:val="24"/>
          <w:szCs w:val="24"/>
          <w:lang w:eastAsia="fr-FR"/>
        </w:rPr>
      </w:pPr>
      <w:r w:rsidRPr="00240E94">
        <w:rPr>
          <w:rFonts w:asciiTheme="minorHAnsi" w:hAnsiTheme="minorHAnsi" w:cstheme="minorHAnsi"/>
          <w:sz w:val="24"/>
          <w:szCs w:val="24"/>
        </w:rPr>
        <w:t xml:space="preserve">.        </w:t>
      </w:r>
      <w:hyperlink r:id="rId16" w:history="1">
        <w:r w:rsidR="00C41DCF" w:rsidRPr="00240E94">
          <w:rPr>
            <w:rStyle w:val="Lienhypertexte"/>
            <w:rFonts w:asciiTheme="minorHAnsi" w:eastAsia="Times New Roman" w:hAnsiTheme="minorHAnsi" w:cstheme="minorHAnsi"/>
            <w:sz w:val="24"/>
            <w:szCs w:val="24"/>
            <w:lang w:eastAsia="fr-FR"/>
          </w:rPr>
          <w:t>Mangerons-nous encore du chocolat en 2050 ?</w:t>
        </w:r>
      </w:hyperlink>
    </w:p>
    <w:p w14:paraId="4E9E4261" w14:textId="7A35ABE1" w:rsidR="00C41DCF" w:rsidRPr="00240E94" w:rsidRDefault="00DA44E3" w:rsidP="00DA44E3">
      <w:pPr>
        <w:spacing w:after="100" w:afterAutospacing="1" w:line="240" w:lineRule="auto"/>
        <w:rPr>
          <w:rFonts w:asciiTheme="minorHAnsi" w:eastAsia="Times New Roman" w:hAnsiTheme="minorHAnsi" w:cstheme="minorHAnsi"/>
          <w:color w:val="auto"/>
          <w:sz w:val="24"/>
          <w:szCs w:val="24"/>
          <w:lang w:eastAsia="fr-FR"/>
        </w:rPr>
      </w:pPr>
      <w:r w:rsidRPr="00240E94">
        <w:rPr>
          <w:rFonts w:asciiTheme="minorHAnsi" w:hAnsiTheme="minorHAnsi" w:cstheme="minorHAnsi"/>
          <w:sz w:val="24"/>
          <w:szCs w:val="24"/>
        </w:rPr>
        <w:t xml:space="preserve">.        </w:t>
      </w:r>
      <w:hyperlink r:id="rId17" w:history="1">
        <w:r w:rsidR="00C41DCF" w:rsidRPr="00240E94">
          <w:rPr>
            <w:rStyle w:val="Lienhypertexte"/>
            <w:rFonts w:asciiTheme="minorHAnsi" w:eastAsia="Times New Roman" w:hAnsiTheme="minorHAnsi" w:cstheme="minorHAnsi"/>
            <w:sz w:val="24"/>
            <w:szCs w:val="24"/>
            <w:lang w:eastAsia="fr-FR"/>
          </w:rPr>
          <w:t>La fracture territoriale est-elle une fatalité ?</w:t>
        </w:r>
      </w:hyperlink>
    </w:p>
    <w:p w14:paraId="64C84A0A" w14:textId="77777777" w:rsidR="00060612" w:rsidRPr="00240E94" w:rsidRDefault="00060612" w:rsidP="00060612">
      <w:pPr>
        <w:rPr>
          <w:rFonts w:asciiTheme="minorHAnsi" w:hAnsiTheme="minorHAnsi" w:cstheme="minorHAnsi"/>
        </w:rPr>
      </w:pPr>
    </w:p>
    <w:sectPr w:rsidR="00060612" w:rsidRPr="00240E94" w:rsidSect="00506E7A">
      <w:headerReference w:type="even" r:id="rId18"/>
      <w:headerReference w:type="default" r:id="rId19"/>
      <w:footerReference w:type="even" r:id="rId20"/>
      <w:footerReference w:type="default" r:id="rId21"/>
      <w:pgSz w:w="11906" w:h="16838"/>
      <w:pgMar w:top="1418" w:right="970" w:bottom="550" w:left="1202"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E6F15" w14:textId="77777777" w:rsidR="008F4915" w:rsidRDefault="008F4915">
      <w:pPr>
        <w:spacing w:after="0" w:line="240" w:lineRule="auto"/>
      </w:pPr>
      <w:r>
        <w:separator/>
      </w:r>
    </w:p>
  </w:endnote>
  <w:endnote w:type="continuationSeparator" w:id="0">
    <w:p w14:paraId="2AB2D9A7" w14:textId="77777777" w:rsidR="008F4915" w:rsidRDefault="008F4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Arial Unicode MS"/>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7A8A5" w14:textId="77777777" w:rsidR="00155264" w:rsidRDefault="008F4915">
    <w:pPr>
      <w:pStyle w:val="Pieddepage"/>
    </w:pPr>
    <w:r>
      <w:tab/>
    </w: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27591" w14:textId="1E6B960B" w:rsidR="006E1F3B" w:rsidRDefault="006E1F3B" w:rsidP="006E1F3B">
    <w:pPr>
      <w:spacing w:after="0"/>
      <w:rPr>
        <w:rFonts w:ascii="Verdana" w:hAnsi="Verdana"/>
        <w:sz w:val="18"/>
        <w:szCs w:val="18"/>
      </w:rPr>
    </w:pPr>
    <w:r w:rsidRPr="006E1F3B">
      <w:rPr>
        <w:rFonts w:ascii="Verdana" w:hAnsi="Verdana"/>
        <w:sz w:val="18"/>
        <w:szCs w:val="18"/>
      </w:rPr>
      <w:t>Dossier de presse « </w:t>
    </w:r>
    <w:r w:rsidR="00E50CE3">
      <w:rPr>
        <w:rFonts w:ascii="Verdana" w:hAnsi="Verdana"/>
        <w:sz w:val="18"/>
        <w:szCs w:val="18"/>
      </w:rPr>
      <w:t>Au feu ! Que devons-nous faire pour nos forêts ?</w:t>
    </w:r>
  </w:p>
  <w:p w14:paraId="77A4F54B" w14:textId="061F8414" w:rsidR="006E1F3B" w:rsidRPr="006E1F3B" w:rsidRDefault="006E1F3B" w:rsidP="006E1F3B">
    <w:pPr>
      <w:spacing w:after="0"/>
      <w:rPr>
        <w:rFonts w:ascii="Verdana" w:hAnsi="Verdana"/>
        <w:sz w:val="18"/>
        <w:szCs w:val="18"/>
      </w:rPr>
    </w:pPr>
    <w:r>
      <w:rPr>
        <w:rFonts w:ascii="Verdana" w:hAnsi="Verdana"/>
        <w:sz w:val="18"/>
        <w:szCs w:val="18"/>
      </w:rPr>
      <w:t xml:space="preserve">MQV </w:t>
    </w:r>
    <w:r w:rsidR="00E50CE3">
      <w:rPr>
        <w:rFonts w:ascii="Verdana" w:hAnsi="Verdana"/>
        <w:sz w:val="18"/>
        <w:szCs w:val="18"/>
      </w:rPr>
      <w:t>10 mars 2020</w:t>
    </w:r>
    <w:r>
      <w:rPr>
        <w:rFonts w:ascii="Verdana" w:hAnsi="Verdana"/>
        <w:sz w:val="18"/>
        <w:szCs w:val="18"/>
      </w:rPr>
      <w:t xml:space="preserve"> – contact : Laurence le DAIN – </w:t>
    </w:r>
    <w:hyperlink r:id="rId1" w:history="1">
      <w:r w:rsidR="00506E7A" w:rsidRPr="006F4EB7">
        <w:rPr>
          <w:rStyle w:val="Lienhypertexte"/>
          <w:rFonts w:ascii="Verdana" w:hAnsi="Verdana"/>
          <w:sz w:val="18"/>
          <w:szCs w:val="18"/>
        </w:rPr>
        <w:t>l.ledain@aptalumni.org</w:t>
      </w:r>
    </w:hyperlink>
    <w:r>
      <w:rPr>
        <w:rFonts w:ascii="Verdana" w:hAnsi="Verdana"/>
        <w:sz w:val="18"/>
        <w:szCs w:val="18"/>
      </w:rPr>
      <w:t> : 01 42 60 25 00</w:t>
    </w:r>
  </w:p>
  <w:p w14:paraId="748CED7D" w14:textId="06D30FFE" w:rsidR="006E1F3B" w:rsidRDefault="006E1F3B">
    <w:pPr>
      <w:pStyle w:val="Pieddepage"/>
    </w:pPr>
  </w:p>
  <w:p w14:paraId="7D28EDBB" w14:textId="2DFF5982" w:rsidR="00155264" w:rsidRDefault="00155264" w:rsidP="00081A5C">
    <w:pPr>
      <w:pStyle w:val="Standard"/>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6E369" w14:textId="77777777" w:rsidR="008F4915" w:rsidRDefault="008F4915">
      <w:pPr>
        <w:spacing w:after="0" w:line="240" w:lineRule="auto"/>
      </w:pPr>
      <w:r>
        <w:separator/>
      </w:r>
    </w:p>
  </w:footnote>
  <w:footnote w:type="continuationSeparator" w:id="0">
    <w:p w14:paraId="3AAAF868" w14:textId="77777777" w:rsidR="008F4915" w:rsidRDefault="008F4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05662" w14:textId="77777777" w:rsidR="00155264" w:rsidRDefault="008F4915">
    <w:pPr>
      <w:pStyle w:val="En-tte"/>
    </w:pPr>
    <w:r>
      <w:rPr>
        <w:noProof/>
      </w:rPr>
      <w:drawing>
        <wp:anchor distT="0" distB="0" distL="114300" distR="114300" simplePos="0" relativeHeight="7" behindDoc="0" locked="0" layoutInCell="1" allowOverlap="1" wp14:anchorId="567AA543" wp14:editId="3A22D33B">
          <wp:simplePos x="0" y="0"/>
          <wp:positionH relativeFrom="column">
            <wp:posOffset>-391160</wp:posOffset>
          </wp:positionH>
          <wp:positionV relativeFrom="paragraph">
            <wp:posOffset>190500</wp:posOffset>
          </wp:positionV>
          <wp:extent cx="2857500" cy="1238250"/>
          <wp:effectExtent l="0" t="0" r="0" b="0"/>
          <wp:wrapTight wrapText="bothSides">
            <wp:wrapPolygon edited="0">
              <wp:start x="-399" y="0"/>
              <wp:lineTo x="-399" y="20807"/>
              <wp:lineTo x="21422" y="20807"/>
              <wp:lineTo x="21422" y="0"/>
              <wp:lineTo x="-399" y="0"/>
            </wp:wrapPolygon>
          </wp:wrapTight>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
                  <a:stretch>
                    <a:fillRect/>
                  </a:stretch>
                </pic:blipFill>
                <pic:spPr bwMode="auto">
                  <a:xfrm>
                    <a:off x="0" y="0"/>
                    <a:ext cx="2857500" cy="1238250"/>
                  </a:xfrm>
                  <a:prstGeom prst="rect">
                    <a:avLst/>
                  </a:prstGeom>
                </pic:spPr>
              </pic:pic>
            </a:graphicData>
          </a:graphic>
        </wp:anchor>
      </w:drawing>
    </w:r>
    <w:r>
      <w:rPr>
        <w:noProof/>
      </w:rPr>
      <w:drawing>
        <wp:anchor distT="0" distB="0" distL="114300" distR="114300" simplePos="0" relativeHeight="10" behindDoc="0" locked="0" layoutInCell="1" allowOverlap="1" wp14:anchorId="650E5ABE" wp14:editId="72BC22D5">
          <wp:simplePos x="0" y="0"/>
          <wp:positionH relativeFrom="column">
            <wp:posOffset>3552190</wp:posOffset>
          </wp:positionH>
          <wp:positionV relativeFrom="page">
            <wp:posOffset>184785</wp:posOffset>
          </wp:positionV>
          <wp:extent cx="2689860" cy="1284605"/>
          <wp:effectExtent l="0" t="0" r="0" b="0"/>
          <wp:wrapTight wrapText="bothSides">
            <wp:wrapPolygon edited="0">
              <wp:start x="-278" y="0"/>
              <wp:lineTo x="-278" y="20815"/>
              <wp:lineTo x="21389" y="20815"/>
              <wp:lineTo x="21389" y="0"/>
              <wp:lineTo x="-278" y="0"/>
            </wp:wrapPolygon>
          </wp:wrapTight>
          <wp:docPr id="5"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9"/>
                  <pic:cNvPicPr>
                    <a:picLocks noChangeAspect="1" noChangeArrowheads="1"/>
                  </pic:cNvPicPr>
                </pic:nvPicPr>
                <pic:blipFill>
                  <a:blip r:embed="rId2"/>
                  <a:stretch>
                    <a:fillRect/>
                  </a:stretch>
                </pic:blipFill>
                <pic:spPr bwMode="auto">
                  <a:xfrm>
                    <a:off x="0" y="0"/>
                    <a:ext cx="2689860" cy="12846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A47AD" w14:textId="1C827178" w:rsidR="00155264" w:rsidRDefault="00084086">
    <w:pPr>
      <w:pStyle w:val="En-tte"/>
    </w:pPr>
    <w:r>
      <w:rPr>
        <w:noProof/>
      </w:rPr>
      <w:drawing>
        <wp:anchor distT="0" distB="0" distL="114300" distR="114300" simplePos="0" relativeHeight="18" behindDoc="0" locked="0" layoutInCell="1" allowOverlap="1" wp14:anchorId="7D100CC3" wp14:editId="6136C184">
          <wp:simplePos x="0" y="0"/>
          <wp:positionH relativeFrom="column">
            <wp:posOffset>-67945</wp:posOffset>
          </wp:positionH>
          <wp:positionV relativeFrom="topMargin">
            <wp:posOffset>139700</wp:posOffset>
          </wp:positionV>
          <wp:extent cx="1647825" cy="713740"/>
          <wp:effectExtent l="0" t="0" r="9525" b="0"/>
          <wp:wrapSquare wrapText="bothSides"/>
          <wp:docPr id="7" name="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2"/>
                  <pic:cNvPicPr>
                    <a:picLocks noChangeAspect="1" noChangeArrowheads="1"/>
                  </pic:cNvPicPr>
                </pic:nvPicPr>
                <pic:blipFill>
                  <a:blip r:embed="rId1"/>
                  <a:stretch>
                    <a:fillRect/>
                  </a:stretch>
                </pic:blipFill>
                <pic:spPr bwMode="auto">
                  <a:xfrm>
                    <a:off x="0" y="0"/>
                    <a:ext cx="1647825" cy="713740"/>
                  </a:xfrm>
                  <a:prstGeom prst="rect">
                    <a:avLst/>
                  </a:prstGeom>
                </pic:spPr>
              </pic:pic>
            </a:graphicData>
          </a:graphic>
          <wp14:sizeRelH relativeFrom="margin">
            <wp14:pctWidth>0</wp14:pctWidth>
          </wp14:sizeRelH>
          <wp14:sizeRelV relativeFrom="margin">
            <wp14:pctHeight>0</wp14:pctHeight>
          </wp14:sizeRelV>
        </wp:anchor>
      </w:drawing>
    </w:r>
    <w:r w:rsidR="002C604A">
      <w:rPr>
        <w:noProof/>
      </w:rPr>
      <w:drawing>
        <wp:anchor distT="0" distB="0" distL="114300" distR="114300" simplePos="0" relativeHeight="251658240" behindDoc="0" locked="0" layoutInCell="1" allowOverlap="1" wp14:anchorId="1506838D" wp14:editId="77E8C45E">
          <wp:simplePos x="0" y="0"/>
          <wp:positionH relativeFrom="margin">
            <wp:align>right</wp:align>
          </wp:positionH>
          <wp:positionV relativeFrom="topMargin">
            <wp:align>bottom</wp:align>
          </wp:positionV>
          <wp:extent cx="1743075" cy="831215"/>
          <wp:effectExtent l="0" t="0" r="9525" b="698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075" cy="831215"/>
                  </a:xfrm>
                  <a:prstGeom prst="rect">
                    <a:avLst/>
                  </a:prstGeom>
                  <a:noFill/>
                  <a:ln>
                    <a:noFill/>
                  </a:ln>
                </pic:spPr>
              </pic:pic>
            </a:graphicData>
          </a:graphic>
        </wp:anchor>
      </w:drawing>
    </w:r>
    <w:r w:rsidR="0057500D">
      <w:t xml:space="preserve">                                                                </w:t>
    </w:r>
  </w:p>
  <w:p w14:paraId="7DFF59E7" w14:textId="1EE13FF7" w:rsidR="0057500D" w:rsidRDefault="00847EAD">
    <w:pPr>
      <w:pStyle w:val="En-tte"/>
    </w:pPr>
    <w:r>
      <w:t xml:space="preserve">                         </w:t>
    </w:r>
  </w:p>
  <w:p w14:paraId="46308E36" w14:textId="5936A58A" w:rsidR="0057500D" w:rsidRDefault="0057500D" w:rsidP="00847EAD">
    <w:pPr>
      <w:pStyle w:val="En-tte"/>
      <w:tabs>
        <w:tab w:val="clear" w:pos="4536"/>
        <w:tab w:val="clear" w:pos="9072"/>
        <w:tab w:val="right" w:pos="8789"/>
      </w:tabs>
    </w:pPr>
    <w:r>
      <w:t xml:space="preserve">                                                                                                                    </w:t>
    </w:r>
    <w:r w:rsidR="00847EA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92DD6"/>
    <w:multiLevelType w:val="multilevel"/>
    <w:tmpl w:val="5AB0A0D4"/>
    <w:lvl w:ilvl="0">
      <w:start w:val="1"/>
      <w:numFmt w:val="bullet"/>
      <w:lvlText w:val=""/>
      <w:lvlJc w:val="left"/>
      <w:pPr>
        <w:tabs>
          <w:tab w:val="num" w:pos="720"/>
        </w:tabs>
        <w:ind w:left="720" w:hanging="360"/>
      </w:pPr>
      <w:rPr>
        <w:rFonts w:ascii="Symbol" w:hAnsi="Symbol" w:cs="OpenSymbol" w:hint="default"/>
        <w:b/>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7E63819"/>
    <w:multiLevelType w:val="multilevel"/>
    <w:tmpl w:val="CF383D0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B2E26C2"/>
    <w:multiLevelType w:val="multilevel"/>
    <w:tmpl w:val="1B9A545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F3E7E57"/>
    <w:multiLevelType w:val="multilevel"/>
    <w:tmpl w:val="6B668F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9E4DD2"/>
    <w:multiLevelType w:val="multilevel"/>
    <w:tmpl w:val="6C00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742A99"/>
    <w:multiLevelType w:val="multilevel"/>
    <w:tmpl w:val="CCA20E78"/>
    <w:lvl w:ilvl="0">
      <w:start w:val="1"/>
      <w:numFmt w:val="bullet"/>
      <w:lvlText w:val=""/>
      <w:lvlJc w:val="left"/>
      <w:pPr>
        <w:tabs>
          <w:tab w:val="num" w:pos="720"/>
        </w:tabs>
        <w:ind w:left="720" w:hanging="360"/>
      </w:pPr>
      <w:rPr>
        <w:rFonts w:ascii="Symbol" w:hAnsi="Symbol" w:cs="Open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4F6F2D2F"/>
    <w:multiLevelType w:val="hybridMultilevel"/>
    <w:tmpl w:val="3716A4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0F1D5C"/>
    <w:multiLevelType w:val="multilevel"/>
    <w:tmpl w:val="330CD1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71B218EB"/>
    <w:multiLevelType w:val="hybridMultilevel"/>
    <w:tmpl w:val="74543244"/>
    <w:lvl w:ilvl="0" w:tplc="A824F1C4">
      <w:numFmt w:val="bullet"/>
      <w:lvlText w:val="·"/>
      <w:lvlJc w:val="left"/>
      <w:pPr>
        <w:ind w:left="495" w:hanging="435"/>
      </w:pPr>
      <w:rPr>
        <w:rFonts w:ascii="Calibri" w:eastAsia="Times New Roman" w:hAnsi="Calibri" w:cs="Calibri" w:hint="default"/>
        <w:color w:val="auto"/>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1"/>
  </w:num>
  <w:num w:numId="2">
    <w:abstractNumId w:val="2"/>
  </w:num>
  <w:num w:numId="3">
    <w:abstractNumId w:val="7"/>
  </w:num>
  <w:num w:numId="4">
    <w:abstractNumId w:val="0"/>
  </w:num>
  <w:num w:numId="5">
    <w:abstractNumId w:val="4"/>
  </w:num>
  <w:num w:numId="6">
    <w:abstractNumId w:val="5"/>
  </w:num>
  <w:num w:numId="7">
    <w:abstractNumId w:val="6"/>
  </w:num>
  <w:num w:numId="8">
    <w:abstractNumId w:val="8"/>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64"/>
    <w:rsid w:val="0002080D"/>
    <w:rsid w:val="00022842"/>
    <w:rsid w:val="00032EE8"/>
    <w:rsid w:val="00060612"/>
    <w:rsid w:val="000637F9"/>
    <w:rsid w:val="000710E5"/>
    <w:rsid w:val="00081A5C"/>
    <w:rsid w:val="00084086"/>
    <w:rsid w:val="000A1E34"/>
    <w:rsid w:val="000D24CB"/>
    <w:rsid w:val="00124FE7"/>
    <w:rsid w:val="00155264"/>
    <w:rsid w:val="00155D45"/>
    <w:rsid w:val="002359E5"/>
    <w:rsid w:val="00240E94"/>
    <w:rsid w:val="0028711F"/>
    <w:rsid w:val="002C604A"/>
    <w:rsid w:val="002D131A"/>
    <w:rsid w:val="002E670A"/>
    <w:rsid w:val="002F0A46"/>
    <w:rsid w:val="003228E7"/>
    <w:rsid w:val="00340C72"/>
    <w:rsid w:val="003545E7"/>
    <w:rsid w:val="00367788"/>
    <w:rsid w:val="00371EE9"/>
    <w:rsid w:val="003E430B"/>
    <w:rsid w:val="00422540"/>
    <w:rsid w:val="0042492A"/>
    <w:rsid w:val="00457EA6"/>
    <w:rsid w:val="00485516"/>
    <w:rsid w:val="004C1FB2"/>
    <w:rsid w:val="00506E7A"/>
    <w:rsid w:val="00522752"/>
    <w:rsid w:val="00522905"/>
    <w:rsid w:val="00531841"/>
    <w:rsid w:val="00532FA8"/>
    <w:rsid w:val="00570679"/>
    <w:rsid w:val="0057500D"/>
    <w:rsid w:val="005A3483"/>
    <w:rsid w:val="00601260"/>
    <w:rsid w:val="0063299B"/>
    <w:rsid w:val="00657512"/>
    <w:rsid w:val="00675D25"/>
    <w:rsid w:val="00684792"/>
    <w:rsid w:val="00684EF5"/>
    <w:rsid w:val="006C423D"/>
    <w:rsid w:val="006D1408"/>
    <w:rsid w:val="006D21FF"/>
    <w:rsid w:val="006E1F3B"/>
    <w:rsid w:val="006F0F9B"/>
    <w:rsid w:val="0074419E"/>
    <w:rsid w:val="007548CC"/>
    <w:rsid w:val="0076720F"/>
    <w:rsid w:val="00787F24"/>
    <w:rsid w:val="007919C5"/>
    <w:rsid w:val="0081032A"/>
    <w:rsid w:val="00816955"/>
    <w:rsid w:val="00847EAD"/>
    <w:rsid w:val="00875DDE"/>
    <w:rsid w:val="00892AEE"/>
    <w:rsid w:val="008A551D"/>
    <w:rsid w:val="008F2E92"/>
    <w:rsid w:val="008F4915"/>
    <w:rsid w:val="00922BDF"/>
    <w:rsid w:val="009C3DF4"/>
    <w:rsid w:val="00A13593"/>
    <w:rsid w:val="00A313E5"/>
    <w:rsid w:val="00A357E4"/>
    <w:rsid w:val="00A82719"/>
    <w:rsid w:val="00B027B2"/>
    <w:rsid w:val="00B25065"/>
    <w:rsid w:val="00B4263F"/>
    <w:rsid w:val="00BC5E9D"/>
    <w:rsid w:val="00BD2565"/>
    <w:rsid w:val="00BD617D"/>
    <w:rsid w:val="00BF743F"/>
    <w:rsid w:val="00C300E4"/>
    <w:rsid w:val="00C41DCF"/>
    <w:rsid w:val="00CD77FF"/>
    <w:rsid w:val="00CE7834"/>
    <w:rsid w:val="00D07E0E"/>
    <w:rsid w:val="00DA44E3"/>
    <w:rsid w:val="00DA521A"/>
    <w:rsid w:val="00E50CE3"/>
    <w:rsid w:val="00E75AF8"/>
    <w:rsid w:val="00E94D6D"/>
    <w:rsid w:val="00EF6471"/>
    <w:rsid w:val="00FC3D05"/>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1B214"/>
  <w15:docId w15:val="{711FEA7B-CF18-4565-B349-1383748D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olor w:val="00000A"/>
      <w:sz w:val="22"/>
    </w:rPr>
  </w:style>
  <w:style w:type="paragraph" w:styleId="Titre1">
    <w:name w:val="heading 1"/>
    <w:basedOn w:val="Normal"/>
    <w:next w:val="Normal"/>
    <w:link w:val="Titre1Car"/>
    <w:qFormat/>
    <w:rsid w:val="0038787C"/>
    <w:pPr>
      <w:keepNext/>
      <w:spacing w:after="0" w:line="240" w:lineRule="auto"/>
      <w:outlineLvl w:val="0"/>
    </w:pPr>
    <w:rPr>
      <w:rFonts w:ascii="Times New Roman" w:eastAsia="Times New Roman" w:hAnsi="Times New Roman" w:cs="Times New Roman"/>
      <w:b/>
      <w:sz w:val="24"/>
      <w:szCs w:val="24"/>
      <w:lang w:eastAsia="fr-FR"/>
    </w:rPr>
  </w:style>
  <w:style w:type="paragraph" w:styleId="Titre2">
    <w:name w:val="heading 2"/>
    <w:basedOn w:val="Normal"/>
    <w:next w:val="Normal"/>
    <w:link w:val="Titre2Car"/>
    <w:uiPriority w:val="9"/>
    <w:unhideWhenUsed/>
    <w:qFormat/>
    <w:rsid w:val="000A1E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nhideWhenUsed/>
    <w:rsid w:val="00425AF0"/>
    <w:rPr>
      <w:color w:val="0563C1" w:themeColor="hyperlink"/>
      <w:u w:val="single"/>
    </w:rPr>
  </w:style>
  <w:style w:type="character" w:styleId="Mentionnonrsolue">
    <w:name w:val="Unresolved Mention"/>
    <w:basedOn w:val="Policepardfaut"/>
    <w:uiPriority w:val="99"/>
    <w:semiHidden/>
    <w:unhideWhenUsed/>
    <w:qFormat/>
    <w:rsid w:val="007241AF"/>
    <w:rPr>
      <w:color w:val="808080"/>
      <w:shd w:val="clear" w:color="auto" w:fill="E6E6E6"/>
    </w:rPr>
  </w:style>
  <w:style w:type="character" w:customStyle="1" w:styleId="st">
    <w:name w:val="st"/>
    <w:basedOn w:val="Policepardfaut"/>
    <w:qFormat/>
    <w:rsid w:val="007241AF"/>
  </w:style>
  <w:style w:type="character" w:customStyle="1" w:styleId="CommentaireCar">
    <w:name w:val="Commentaire Car"/>
    <w:basedOn w:val="Policepardfaut"/>
    <w:link w:val="Commentaire"/>
    <w:uiPriority w:val="99"/>
    <w:semiHidden/>
    <w:qFormat/>
    <w:rPr>
      <w:color w:val="00000A"/>
      <w:szCs w:val="20"/>
    </w:rPr>
  </w:style>
  <w:style w:type="character" w:styleId="Marquedecommentaire">
    <w:name w:val="annotation reference"/>
    <w:basedOn w:val="Policepardfaut"/>
    <w:uiPriority w:val="99"/>
    <w:semiHidden/>
    <w:unhideWhenUsed/>
    <w:qFormat/>
    <w:rPr>
      <w:sz w:val="16"/>
      <w:szCs w:val="16"/>
    </w:rPr>
  </w:style>
  <w:style w:type="character" w:customStyle="1" w:styleId="Internetlink">
    <w:name w:val="Internet link"/>
    <w:basedOn w:val="Policepardfaut"/>
    <w:qFormat/>
    <w:rsid w:val="00F218C5"/>
    <w:rPr>
      <w:color w:val="0000FF"/>
      <w:u w:val="single"/>
    </w:rPr>
  </w:style>
  <w:style w:type="character" w:customStyle="1" w:styleId="En-tteCar">
    <w:name w:val="En-tête Car"/>
    <w:basedOn w:val="Policepardfaut"/>
    <w:uiPriority w:val="99"/>
    <w:qFormat/>
    <w:rsid w:val="0038787C"/>
    <w:rPr>
      <w:sz w:val="24"/>
      <w:szCs w:val="24"/>
    </w:rPr>
  </w:style>
  <w:style w:type="character" w:customStyle="1" w:styleId="PieddepageCar">
    <w:name w:val="Pied de page Car"/>
    <w:basedOn w:val="Policepardfaut"/>
    <w:link w:val="Pieddepage"/>
    <w:uiPriority w:val="99"/>
    <w:qFormat/>
    <w:rsid w:val="0038787C"/>
    <w:rPr>
      <w:sz w:val="24"/>
      <w:szCs w:val="24"/>
    </w:rPr>
  </w:style>
  <w:style w:type="character" w:customStyle="1" w:styleId="CorpsdetexteCar">
    <w:name w:val="Corps de texte Car"/>
    <w:basedOn w:val="Policepardfaut"/>
    <w:link w:val="Corpsdetexte"/>
    <w:qFormat/>
    <w:rsid w:val="0038787C"/>
    <w:rPr>
      <w:color w:val="00000A"/>
      <w:sz w:val="22"/>
    </w:rPr>
  </w:style>
  <w:style w:type="character" w:styleId="Appelnotedebasdep">
    <w:name w:val="footnote reference"/>
    <w:qFormat/>
    <w:rsid w:val="0038787C"/>
    <w:rPr>
      <w:vertAlign w:val="superscript"/>
    </w:rPr>
  </w:style>
  <w:style w:type="character" w:customStyle="1" w:styleId="Titre1Car">
    <w:name w:val="Titre 1 Car"/>
    <w:basedOn w:val="Policepardfaut"/>
    <w:link w:val="Titre1"/>
    <w:qFormat/>
    <w:rsid w:val="0038787C"/>
    <w:rPr>
      <w:rFonts w:ascii="Times New Roman" w:eastAsia="Times New Roman" w:hAnsi="Times New Roman" w:cs="Times New Roman"/>
      <w:b/>
      <w:sz w:val="24"/>
      <w:szCs w:val="24"/>
      <w:lang w:eastAsia="fr-FR"/>
    </w:rPr>
  </w:style>
  <w:style w:type="character" w:styleId="Accentuation">
    <w:name w:val="Emphasis"/>
    <w:uiPriority w:val="20"/>
    <w:qFormat/>
    <w:rsid w:val="0038787C"/>
    <w:rPr>
      <w:i/>
      <w:iCs/>
    </w:rPr>
  </w:style>
  <w:style w:type="character" w:customStyle="1" w:styleId="TextedebullesCar">
    <w:name w:val="Texte de bulles Car"/>
    <w:basedOn w:val="Policepardfaut"/>
    <w:link w:val="Textedebulles"/>
    <w:uiPriority w:val="99"/>
    <w:semiHidden/>
    <w:qFormat/>
    <w:rsid w:val="00C450FA"/>
    <w:rPr>
      <w:rFonts w:ascii="Segoe UI" w:hAnsi="Segoe UI" w:cs="Segoe UI"/>
      <w:color w:val="00000A"/>
      <w:sz w:val="18"/>
      <w:szCs w:val="18"/>
    </w:rPr>
  </w:style>
  <w:style w:type="character" w:customStyle="1" w:styleId="ListLabel1">
    <w:name w:val="ListLabel 1"/>
    <w:qFormat/>
    <w:rPr>
      <w:rFonts w:eastAsia="Times New Roman"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stLabel11">
    <w:name w:val="ListLabel 11"/>
    <w:qFormat/>
    <w:rPr>
      <w:rFonts w:ascii="Verdana" w:hAnsi="Verdana" w:cs="Symbol"/>
      <w:sz w:val="20"/>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Verdana" w:hAnsi="Verdana" w:cs="Symbol"/>
      <w:sz w:val="20"/>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Verdana" w:hAnsi="Verdana" w:cs="Symbol"/>
      <w:sz w:val="20"/>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Verdana" w:hAnsi="Verdana" w:cs="Symbol"/>
      <w:sz w:val="20"/>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Verdana" w:hAnsi="Verdana" w:cs="Symbol"/>
      <w:sz w:val="20"/>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Verdana" w:hAnsi="Verdana" w:cs="Symbol"/>
      <w:sz w:val="20"/>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Verdana" w:hAnsi="Verdana" w:cs="Symbol"/>
      <w:sz w:val="20"/>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Verdana" w:hAnsi="Verdana" w:cs="Symbol"/>
      <w:sz w:val="20"/>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Verdana" w:hAnsi="Verdana" w:cs="Symbol"/>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ascii="Verdana" w:hAnsi="Verdana"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ascii="Verdana" w:hAnsi="Verdana" w:cs="Symbol"/>
      <w:sz w:val="20"/>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ascii="Verdana" w:hAnsi="Verdana" w:cs="Symbol"/>
      <w:sz w:val="20"/>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ascii="Verdana" w:hAnsi="Verdana" w:cs="Symbol"/>
      <w:sz w:val="20"/>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ascii="Verdana" w:hAnsi="Verdana" w:cs="Symbol"/>
      <w:sz w:val="20"/>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ascii="Verdana" w:hAnsi="Verdana" w:cs="Symbol"/>
      <w:sz w:val="20"/>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ascii="Verdana" w:hAnsi="Verdana" w:cs="Symbol"/>
      <w:sz w:val="20"/>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ascii="Verdana" w:hAnsi="Verdana" w:cs="Symbol"/>
      <w:sz w:val="20"/>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ascii="Verdana" w:hAnsi="Verdana" w:cs="Symbol"/>
      <w:sz w:val="20"/>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ascii="Verdana" w:hAnsi="Verdana" w:cs="Symbol"/>
      <w:sz w:val="20"/>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ascii="Verdana" w:hAnsi="Verdana" w:cs="Symbol"/>
      <w:sz w:val="20"/>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link w:val="CorpsdetexteCar"/>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Commentaire">
    <w:name w:val="annotation text"/>
    <w:basedOn w:val="Normal"/>
    <w:link w:val="CommentaireCar"/>
    <w:uiPriority w:val="99"/>
    <w:semiHidden/>
    <w:unhideWhenUsed/>
    <w:qFormat/>
    <w:pPr>
      <w:spacing w:line="240" w:lineRule="auto"/>
    </w:pPr>
    <w:rPr>
      <w:sz w:val="20"/>
      <w:szCs w:val="20"/>
    </w:rPr>
  </w:style>
  <w:style w:type="paragraph" w:customStyle="1" w:styleId="Standard">
    <w:name w:val="Standard"/>
    <w:qFormat/>
    <w:rsid w:val="00F218C5"/>
    <w:pPr>
      <w:suppressAutoHyphens/>
      <w:textAlignment w:val="baseline"/>
    </w:pPr>
    <w:rPr>
      <w:rFonts w:ascii="Cambria" w:eastAsia="Cambria" w:hAnsi="Cambria" w:cs="Tahoma"/>
      <w:color w:val="00000A"/>
      <w:sz w:val="24"/>
      <w:szCs w:val="24"/>
    </w:rPr>
  </w:style>
  <w:style w:type="paragraph" w:customStyle="1" w:styleId="Textbody">
    <w:name w:val="Text body"/>
    <w:basedOn w:val="Standard"/>
    <w:qFormat/>
    <w:rsid w:val="00F218C5"/>
    <w:pPr>
      <w:jc w:val="both"/>
    </w:pPr>
    <w:rPr>
      <w:rFonts w:ascii="Verdana" w:eastAsia="Times New Roman" w:hAnsi="Verdana" w:cs="Times New Roman"/>
      <w:sz w:val="26"/>
      <w:lang w:eastAsia="fr-FR"/>
    </w:rPr>
  </w:style>
  <w:style w:type="paragraph" w:styleId="En-tte">
    <w:name w:val="header"/>
    <w:basedOn w:val="Normal"/>
    <w:uiPriority w:val="99"/>
    <w:unhideWhenUsed/>
    <w:rsid w:val="0038787C"/>
    <w:pPr>
      <w:tabs>
        <w:tab w:val="center" w:pos="4536"/>
        <w:tab w:val="right" w:pos="9072"/>
      </w:tabs>
      <w:spacing w:after="0" w:line="240" w:lineRule="auto"/>
    </w:pPr>
    <w:rPr>
      <w:sz w:val="24"/>
      <w:szCs w:val="24"/>
    </w:rPr>
  </w:style>
  <w:style w:type="paragraph" w:styleId="Pieddepage">
    <w:name w:val="footer"/>
    <w:basedOn w:val="Normal"/>
    <w:link w:val="PieddepageCar"/>
    <w:uiPriority w:val="99"/>
    <w:unhideWhenUsed/>
    <w:rsid w:val="0038787C"/>
    <w:pPr>
      <w:tabs>
        <w:tab w:val="center" w:pos="4536"/>
        <w:tab w:val="right" w:pos="9072"/>
      </w:tabs>
      <w:spacing w:after="0" w:line="240" w:lineRule="auto"/>
    </w:pPr>
    <w:rPr>
      <w:sz w:val="24"/>
      <w:szCs w:val="24"/>
    </w:rPr>
  </w:style>
  <w:style w:type="paragraph" w:customStyle="1" w:styleId="Footnote">
    <w:name w:val="Footnote"/>
    <w:basedOn w:val="Standard"/>
    <w:qFormat/>
    <w:rsid w:val="0038787C"/>
    <w:pPr>
      <w:widowControl w:val="0"/>
      <w:suppressLineNumbers/>
      <w:ind w:left="283" w:hanging="283"/>
    </w:pPr>
    <w:rPr>
      <w:rFonts w:ascii="Liberation Sans" w:eastAsia="Lucida Sans Unicode" w:hAnsi="Liberation Sans" w:cs="Times New Roman"/>
      <w:sz w:val="20"/>
      <w:szCs w:val="20"/>
    </w:rPr>
  </w:style>
  <w:style w:type="paragraph" w:styleId="Paragraphedeliste">
    <w:name w:val="List Paragraph"/>
    <w:basedOn w:val="Normal"/>
    <w:uiPriority w:val="34"/>
    <w:qFormat/>
    <w:rsid w:val="00425AF0"/>
    <w:pPr>
      <w:ind w:left="720"/>
      <w:contextualSpacing/>
    </w:pPr>
    <w:rPr>
      <w:rFonts w:eastAsiaTheme="minorEastAsia"/>
    </w:rPr>
  </w:style>
  <w:style w:type="paragraph" w:styleId="Textedebulles">
    <w:name w:val="Balloon Text"/>
    <w:basedOn w:val="Normal"/>
    <w:link w:val="TextedebullesCar"/>
    <w:uiPriority w:val="99"/>
    <w:semiHidden/>
    <w:unhideWhenUsed/>
    <w:qFormat/>
    <w:rsid w:val="00C450FA"/>
    <w:pPr>
      <w:spacing w:after="0" w:line="240" w:lineRule="auto"/>
    </w:pPr>
    <w:rPr>
      <w:rFonts w:ascii="Segoe UI" w:hAnsi="Segoe UI" w:cs="Segoe UI"/>
      <w:sz w:val="18"/>
      <w:szCs w:val="18"/>
    </w:rPr>
  </w:style>
  <w:style w:type="paragraph" w:customStyle="1" w:styleId="Contenudecadre">
    <w:name w:val="Contenu de cadre"/>
    <w:basedOn w:val="Normal"/>
    <w:qFormat/>
  </w:style>
  <w:style w:type="paragraph" w:styleId="Notedebasdepage">
    <w:name w:val="footnote text"/>
    <w:basedOn w:val="Normal"/>
  </w:style>
  <w:style w:type="table" w:styleId="Grilledutableau">
    <w:name w:val="Table Grid"/>
    <w:basedOn w:val="TableauNormal"/>
    <w:uiPriority w:val="39"/>
    <w:rsid w:val="00724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6E1F3B"/>
    <w:rPr>
      <w:color w:val="0563C1" w:themeColor="hyperlink"/>
      <w:u w:val="single"/>
    </w:rPr>
  </w:style>
  <w:style w:type="character" w:customStyle="1" w:styleId="Titre2Car">
    <w:name w:val="Titre 2 Car"/>
    <w:basedOn w:val="Policepardfaut"/>
    <w:link w:val="Titre2"/>
    <w:uiPriority w:val="9"/>
    <w:rsid w:val="000A1E3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0A1E34"/>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character" w:styleId="lev">
    <w:name w:val="Strong"/>
    <w:basedOn w:val="Policepardfaut"/>
    <w:uiPriority w:val="22"/>
    <w:qFormat/>
    <w:rsid w:val="000A1E34"/>
    <w:rPr>
      <w:b/>
      <w:bCs/>
    </w:rPr>
  </w:style>
  <w:style w:type="character" w:styleId="Lienhypertextesuivivisit">
    <w:name w:val="FollowedHyperlink"/>
    <w:basedOn w:val="Policepardfaut"/>
    <w:uiPriority w:val="99"/>
    <w:semiHidden/>
    <w:unhideWhenUsed/>
    <w:rsid w:val="00816955"/>
    <w:rPr>
      <w:color w:val="954F72" w:themeColor="followedHyperlink"/>
      <w:u w:val="single"/>
    </w:rPr>
  </w:style>
  <w:style w:type="paragraph" w:customStyle="1" w:styleId="Default">
    <w:name w:val="Default"/>
    <w:rsid w:val="00D07E0E"/>
    <w:pPr>
      <w:autoSpaceDE w:val="0"/>
      <w:autoSpaceDN w:val="0"/>
      <w:adjustRightInd w:val="0"/>
    </w:pPr>
    <w:rPr>
      <w:rFonts w:ascii="Verdana" w:hAnsi="Verdana" w:cs="Verdana"/>
      <w:color w:val="000000"/>
      <w:sz w:val="24"/>
      <w:szCs w:val="24"/>
    </w:rPr>
  </w:style>
  <w:style w:type="character" w:styleId="Titredulivre">
    <w:name w:val="Book Title"/>
    <w:basedOn w:val="Policepardfaut"/>
    <w:uiPriority w:val="33"/>
    <w:qFormat/>
    <w:rsid w:val="0063299B"/>
    <w:rPr>
      <w:b/>
      <w:bCs/>
      <w:smallCaps/>
      <w:spacing w:val="5"/>
    </w:rPr>
  </w:style>
  <w:style w:type="paragraph" w:styleId="Textebrut">
    <w:name w:val="Plain Text"/>
    <w:basedOn w:val="Normal"/>
    <w:link w:val="TextebrutCar"/>
    <w:uiPriority w:val="99"/>
    <w:semiHidden/>
    <w:unhideWhenUsed/>
    <w:rsid w:val="000D24CB"/>
    <w:pPr>
      <w:spacing w:after="0" w:line="240" w:lineRule="auto"/>
    </w:pPr>
    <w:rPr>
      <w:rFonts w:eastAsiaTheme="minorHAnsi"/>
      <w:color w:val="auto"/>
      <w:szCs w:val="21"/>
    </w:rPr>
  </w:style>
  <w:style w:type="character" w:customStyle="1" w:styleId="TextebrutCar">
    <w:name w:val="Texte brut Car"/>
    <w:basedOn w:val="Policepardfaut"/>
    <w:link w:val="Textebrut"/>
    <w:uiPriority w:val="99"/>
    <w:semiHidden/>
    <w:rsid w:val="000D24CB"/>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7426">
      <w:bodyDiv w:val="1"/>
      <w:marLeft w:val="0"/>
      <w:marRight w:val="0"/>
      <w:marTop w:val="0"/>
      <w:marBottom w:val="0"/>
      <w:divBdr>
        <w:top w:val="none" w:sz="0" w:space="0" w:color="auto"/>
        <w:left w:val="none" w:sz="0" w:space="0" w:color="auto"/>
        <w:bottom w:val="none" w:sz="0" w:space="0" w:color="auto"/>
        <w:right w:val="none" w:sz="0" w:space="0" w:color="auto"/>
      </w:divBdr>
    </w:div>
    <w:div w:id="7946887">
      <w:bodyDiv w:val="1"/>
      <w:marLeft w:val="0"/>
      <w:marRight w:val="0"/>
      <w:marTop w:val="0"/>
      <w:marBottom w:val="0"/>
      <w:divBdr>
        <w:top w:val="none" w:sz="0" w:space="0" w:color="auto"/>
        <w:left w:val="none" w:sz="0" w:space="0" w:color="auto"/>
        <w:bottom w:val="none" w:sz="0" w:space="0" w:color="auto"/>
        <w:right w:val="none" w:sz="0" w:space="0" w:color="auto"/>
      </w:divBdr>
    </w:div>
    <w:div w:id="13267344">
      <w:bodyDiv w:val="1"/>
      <w:marLeft w:val="0"/>
      <w:marRight w:val="0"/>
      <w:marTop w:val="0"/>
      <w:marBottom w:val="0"/>
      <w:divBdr>
        <w:top w:val="none" w:sz="0" w:space="0" w:color="auto"/>
        <w:left w:val="none" w:sz="0" w:space="0" w:color="auto"/>
        <w:bottom w:val="none" w:sz="0" w:space="0" w:color="auto"/>
        <w:right w:val="none" w:sz="0" w:space="0" w:color="auto"/>
      </w:divBdr>
    </w:div>
    <w:div w:id="30501796">
      <w:bodyDiv w:val="1"/>
      <w:marLeft w:val="0"/>
      <w:marRight w:val="0"/>
      <w:marTop w:val="0"/>
      <w:marBottom w:val="0"/>
      <w:divBdr>
        <w:top w:val="none" w:sz="0" w:space="0" w:color="auto"/>
        <w:left w:val="none" w:sz="0" w:space="0" w:color="auto"/>
        <w:bottom w:val="none" w:sz="0" w:space="0" w:color="auto"/>
        <w:right w:val="none" w:sz="0" w:space="0" w:color="auto"/>
      </w:divBdr>
    </w:div>
    <w:div w:id="43870111">
      <w:bodyDiv w:val="1"/>
      <w:marLeft w:val="0"/>
      <w:marRight w:val="0"/>
      <w:marTop w:val="0"/>
      <w:marBottom w:val="0"/>
      <w:divBdr>
        <w:top w:val="none" w:sz="0" w:space="0" w:color="auto"/>
        <w:left w:val="none" w:sz="0" w:space="0" w:color="auto"/>
        <w:bottom w:val="none" w:sz="0" w:space="0" w:color="auto"/>
        <w:right w:val="none" w:sz="0" w:space="0" w:color="auto"/>
      </w:divBdr>
    </w:div>
    <w:div w:id="75594475">
      <w:bodyDiv w:val="1"/>
      <w:marLeft w:val="0"/>
      <w:marRight w:val="0"/>
      <w:marTop w:val="0"/>
      <w:marBottom w:val="0"/>
      <w:divBdr>
        <w:top w:val="none" w:sz="0" w:space="0" w:color="auto"/>
        <w:left w:val="none" w:sz="0" w:space="0" w:color="auto"/>
        <w:bottom w:val="none" w:sz="0" w:space="0" w:color="auto"/>
        <w:right w:val="none" w:sz="0" w:space="0" w:color="auto"/>
      </w:divBdr>
    </w:div>
    <w:div w:id="103770561">
      <w:bodyDiv w:val="1"/>
      <w:marLeft w:val="0"/>
      <w:marRight w:val="0"/>
      <w:marTop w:val="0"/>
      <w:marBottom w:val="0"/>
      <w:divBdr>
        <w:top w:val="none" w:sz="0" w:space="0" w:color="auto"/>
        <w:left w:val="none" w:sz="0" w:space="0" w:color="auto"/>
        <w:bottom w:val="none" w:sz="0" w:space="0" w:color="auto"/>
        <w:right w:val="none" w:sz="0" w:space="0" w:color="auto"/>
      </w:divBdr>
    </w:div>
    <w:div w:id="188030773">
      <w:bodyDiv w:val="1"/>
      <w:marLeft w:val="0"/>
      <w:marRight w:val="0"/>
      <w:marTop w:val="0"/>
      <w:marBottom w:val="0"/>
      <w:divBdr>
        <w:top w:val="none" w:sz="0" w:space="0" w:color="auto"/>
        <w:left w:val="none" w:sz="0" w:space="0" w:color="auto"/>
        <w:bottom w:val="none" w:sz="0" w:space="0" w:color="auto"/>
        <w:right w:val="none" w:sz="0" w:space="0" w:color="auto"/>
      </w:divBdr>
    </w:div>
    <w:div w:id="229461110">
      <w:bodyDiv w:val="1"/>
      <w:marLeft w:val="0"/>
      <w:marRight w:val="0"/>
      <w:marTop w:val="0"/>
      <w:marBottom w:val="0"/>
      <w:divBdr>
        <w:top w:val="none" w:sz="0" w:space="0" w:color="auto"/>
        <w:left w:val="none" w:sz="0" w:space="0" w:color="auto"/>
        <w:bottom w:val="none" w:sz="0" w:space="0" w:color="auto"/>
        <w:right w:val="none" w:sz="0" w:space="0" w:color="auto"/>
      </w:divBdr>
    </w:div>
    <w:div w:id="368839794">
      <w:bodyDiv w:val="1"/>
      <w:marLeft w:val="0"/>
      <w:marRight w:val="0"/>
      <w:marTop w:val="0"/>
      <w:marBottom w:val="0"/>
      <w:divBdr>
        <w:top w:val="none" w:sz="0" w:space="0" w:color="auto"/>
        <w:left w:val="none" w:sz="0" w:space="0" w:color="auto"/>
        <w:bottom w:val="none" w:sz="0" w:space="0" w:color="auto"/>
        <w:right w:val="none" w:sz="0" w:space="0" w:color="auto"/>
      </w:divBdr>
    </w:div>
    <w:div w:id="558714593">
      <w:bodyDiv w:val="1"/>
      <w:marLeft w:val="0"/>
      <w:marRight w:val="0"/>
      <w:marTop w:val="0"/>
      <w:marBottom w:val="0"/>
      <w:divBdr>
        <w:top w:val="none" w:sz="0" w:space="0" w:color="auto"/>
        <w:left w:val="none" w:sz="0" w:space="0" w:color="auto"/>
        <w:bottom w:val="none" w:sz="0" w:space="0" w:color="auto"/>
        <w:right w:val="none" w:sz="0" w:space="0" w:color="auto"/>
      </w:divBdr>
    </w:div>
    <w:div w:id="560025099">
      <w:bodyDiv w:val="1"/>
      <w:marLeft w:val="0"/>
      <w:marRight w:val="0"/>
      <w:marTop w:val="0"/>
      <w:marBottom w:val="0"/>
      <w:divBdr>
        <w:top w:val="none" w:sz="0" w:space="0" w:color="auto"/>
        <w:left w:val="none" w:sz="0" w:space="0" w:color="auto"/>
        <w:bottom w:val="none" w:sz="0" w:space="0" w:color="auto"/>
        <w:right w:val="none" w:sz="0" w:space="0" w:color="auto"/>
      </w:divBdr>
    </w:div>
    <w:div w:id="634875842">
      <w:bodyDiv w:val="1"/>
      <w:marLeft w:val="0"/>
      <w:marRight w:val="0"/>
      <w:marTop w:val="0"/>
      <w:marBottom w:val="0"/>
      <w:divBdr>
        <w:top w:val="none" w:sz="0" w:space="0" w:color="auto"/>
        <w:left w:val="none" w:sz="0" w:space="0" w:color="auto"/>
        <w:bottom w:val="none" w:sz="0" w:space="0" w:color="auto"/>
        <w:right w:val="none" w:sz="0" w:space="0" w:color="auto"/>
      </w:divBdr>
    </w:div>
    <w:div w:id="836503467">
      <w:bodyDiv w:val="1"/>
      <w:marLeft w:val="0"/>
      <w:marRight w:val="0"/>
      <w:marTop w:val="0"/>
      <w:marBottom w:val="0"/>
      <w:divBdr>
        <w:top w:val="none" w:sz="0" w:space="0" w:color="auto"/>
        <w:left w:val="none" w:sz="0" w:space="0" w:color="auto"/>
        <w:bottom w:val="none" w:sz="0" w:space="0" w:color="auto"/>
        <w:right w:val="none" w:sz="0" w:space="0" w:color="auto"/>
      </w:divBdr>
    </w:div>
    <w:div w:id="932518092">
      <w:bodyDiv w:val="1"/>
      <w:marLeft w:val="0"/>
      <w:marRight w:val="0"/>
      <w:marTop w:val="0"/>
      <w:marBottom w:val="0"/>
      <w:divBdr>
        <w:top w:val="none" w:sz="0" w:space="0" w:color="auto"/>
        <w:left w:val="none" w:sz="0" w:space="0" w:color="auto"/>
        <w:bottom w:val="none" w:sz="0" w:space="0" w:color="auto"/>
        <w:right w:val="none" w:sz="0" w:space="0" w:color="auto"/>
      </w:divBdr>
    </w:div>
    <w:div w:id="1240561045">
      <w:bodyDiv w:val="1"/>
      <w:marLeft w:val="0"/>
      <w:marRight w:val="0"/>
      <w:marTop w:val="0"/>
      <w:marBottom w:val="0"/>
      <w:divBdr>
        <w:top w:val="none" w:sz="0" w:space="0" w:color="auto"/>
        <w:left w:val="none" w:sz="0" w:space="0" w:color="auto"/>
        <w:bottom w:val="none" w:sz="0" w:space="0" w:color="auto"/>
        <w:right w:val="none" w:sz="0" w:space="0" w:color="auto"/>
      </w:divBdr>
    </w:div>
    <w:div w:id="1550994774">
      <w:bodyDiv w:val="1"/>
      <w:marLeft w:val="0"/>
      <w:marRight w:val="0"/>
      <w:marTop w:val="0"/>
      <w:marBottom w:val="0"/>
      <w:divBdr>
        <w:top w:val="none" w:sz="0" w:space="0" w:color="auto"/>
        <w:left w:val="none" w:sz="0" w:space="0" w:color="auto"/>
        <w:bottom w:val="none" w:sz="0" w:space="0" w:color="auto"/>
        <w:right w:val="none" w:sz="0" w:space="0" w:color="auto"/>
      </w:divBdr>
    </w:div>
    <w:div w:id="1730375001">
      <w:bodyDiv w:val="1"/>
      <w:marLeft w:val="0"/>
      <w:marRight w:val="0"/>
      <w:marTop w:val="0"/>
      <w:marBottom w:val="0"/>
      <w:divBdr>
        <w:top w:val="none" w:sz="0" w:space="0" w:color="auto"/>
        <w:left w:val="none" w:sz="0" w:space="0" w:color="auto"/>
        <w:bottom w:val="none" w:sz="0" w:space="0" w:color="auto"/>
        <w:right w:val="none" w:sz="0" w:space="0" w:color="auto"/>
      </w:divBdr>
    </w:div>
    <w:div w:id="1968200601">
      <w:bodyDiv w:val="1"/>
      <w:marLeft w:val="0"/>
      <w:marRight w:val="0"/>
      <w:marTop w:val="0"/>
      <w:marBottom w:val="0"/>
      <w:divBdr>
        <w:top w:val="none" w:sz="0" w:space="0" w:color="auto"/>
        <w:left w:val="none" w:sz="0" w:space="0" w:color="auto"/>
        <w:bottom w:val="none" w:sz="0" w:space="0" w:color="auto"/>
        <w:right w:val="none" w:sz="0" w:space="0" w:color="auto"/>
      </w:divBdr>
    </w:div>
    <w:div w:id="2019114153">
      <w:bodyDiv w:val="1"/>
      <w:marLeft w:val="0"/>
      <w:marRight w:val="0"/>
      <w:marTop w:val="0"/>
      <w:marBottom w:val="0"/>
      <w:divBdr>
        <w:top w:val="none" w:sz="0" w:space="0" w:color="auto"/>
        <w:left w:val="none" w:sz="0" w:space="0" w:color="auto"/>
        <w:bottom w:val="none" w:sz="0" w:space="0" w:color="auto"/>
        <w:right w:val="none" w:sz="0" w:space="0" w:color="auto"/>
      </w:divBdr>
    </w:div>
    <w:div w:id="2071877743">
      <w:bodyDiv w:val="1"/>
      <w:marLeft w:val="0"/>
      <w:marRight w:val="0"/>
      <w:marTop w:val="0"/>
      <w:marBottom w:val="0"/>
      <w:divBdr>
        <w:top w:val="none" w:sz="0" w:space="0" w:color="auto"/>
        <w:left w:val="none" w:sz="0" w:space="0" w:color="auto"/>
        <w:bottom w:val="none" w:sz="0" w:space="0" w:color="auto"/>
        <w:right w:val="none" w:sz="0" w:space="0" w:color="auto"/>
      </w:divBdr>
    </w:div>
    <w:div w:id="2085256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outu.be/fuUHzyX99m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facebook.com/agroparistech.alumni/videos/1933553086705678/?t=19" TargetMode="External"/><Relationship Id="rId17" Type="http://schemas.openxmlformats.org/officeDocument/2006/relationships/hyperlink" Target="https://youtu.be/lqUqf-yHwog" TargetMode="External"/><Relationship Id="rId2" Type="http://schemas.openxmlformats.org/officeDocument/2006/relationships/numbering" Target="numbering.xml"/><Relationship Id="rId16" Type="http://schemas.openxmlformats.org/officeDocument/2006/relationships/hyperlink" Target="https://youtu.be/i2BRX4WOIo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agroparistech.alumni/videos/10156429929414420/?t=0" TargetMode="External"/><Relationship Id="rId5" Type="http://schemas.openxmlformats.org/officeDocument/2006/relationships/webSettings" Target="webSettings.xml"/><Relationship Id="rId15" Type="http://schemas.openxmlformats.org/officeDocument/2006/relationships/hyperlink" Target="https://youtu.be/P4ZYaG2b6Wc" TargetMode="External"/><Relationship Id="rId23" Type="http://schemas.openxmlformats.org/officeDocument/2006/relationships/theme" Target="theme/theme1.xml"/><Relationship Id="rId10" Type="http://schemas.openxmlformats.org/officeDocument/2006/relationships/hyperlink" Target="mailto:contact@aptalumni.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l.ledain@aptalumni.org" TargetMode="External"/><Relationship Id="rId14" Type="http://schemas.openxmlformats.org/officeDocument/2006/relationships/hyperlink" Target="https://www.facebook.com/agroparistech.alumni/videos/391488275041002/"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l.ledain@aptalumni.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02FB1-7BD6-4A41-8E81-CBA5BA804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5</Pages>
  <Words>1773</Words>
  <Characters>9756</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LABORIE</dc:creator>
  <dc:description/>
  <cp:lastModifiedBy>Laurence LE DAIN</cp:lastModifiedBy>
  <cp:revision>18</cp:revision>
  <cp:lastPrinted>2020-03-02T11:18:00Z</cp:lastPrinted>
  <dcterms:created xsi:type="dcterms:W3CDTF">2020-02-20T09:10:00Z</dcterms:created>
  <dcterms:modified xsi:type="dcterms:W3CDTF">2020-03-02T13:59:00Z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